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F404" w14:textId="77777777" w:rsidR="00D248C1" w:rsidRDefault="00D248C1">
      <w:pPr>
        <w:pStyle w:val="Titolo7"/>
      </w:pPr>
    </w:p>
    <w:p w14:paraId="79882CA5" w14:textId="77777777" w:rsidR="00D248C1" w:rsidRDefault="00EE7B3E">
      <w:pPr>
        <w:widowControl w:val="0"/>
        <w:rPr>
          <w:sz w:val="24"/>
          <w:szCs w:val="24"/>
        </w:rPr>
      </w:pPr>
      <w:r>
        <w:rPr>
          <w:noProof/>
          <w:sz w:val="24"/>
          <w:szCs w:val="24"/>
        </w:rPr>
        <w:drawing>
          <wp:anchor distT="0" distB="0" distL="114300" distR="114300" simplePos="0" relativeHeight="3" behindDoc="0" locked="0" layoutInCell="0" allowOverlap="1" wp14:anchorId="617AA270" wp14:editId="38B6910F">
            <wp:simplePos x="0" y="0"/>
            <wp:positionH relativeFrom="margin">
              <wp:posOffset>2551430</wp:posOffset>
            </wp:positionH>
            <wp:positionV relativeFrom="paragraph">
              <wp:posOffset>147320</wp:posOffset>
            </wp:positionV>
            <wp:extent cx="1031875" cy="800100"/>
            <wp:effectExtent l="0" t="0" r="0" b="0"/>
            <wp:wrapSquare wrapText="bothSides"/>
            <wp:docPr id="1"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g"/>
                    <pic:cNvPicPr>
                      <a:picLocks noChangeAspect="1" noChangeArrowheads="1"/>
                    </pic:cNvPicPr>
                  </pic:nvPicPr>
                  <pic:blipFill>
                    <a:blip r:embed="rId8"/>
                    <a:stretch>
                      <a:fillRect/>
                    </a:stretch>
                  </pic:blipFill>
                  <pic:spPr bwMode="auto">
                    <a:xfrm>
                      <a:off x="0" y="0"/>
                      <a:ext cx="1031875" cy="800100"/>
                    </a:xfrm>
                    <a:prstGeom prst="rect">
                      <a:avLst/>
                    </a:prstGeom>
                  </pic:spPr>
                </pic:pic>
              </a:graphicData>
            </a:graphic>
          </wp:anchor>
        </w:drawing>
      </w:r>
    </w:p>
    <w:p w14:paraId="7825A50F" w14:textId="77777777" w:rsidR="00D248C1" w:rsidRDefault="00EE7B3E">
      <w:pPr>
        <w:widowControl w:val="0"/>
        <w:jc w:val="center"/>
        <w:rPr>
          <w:sz w:val="28"/>
          <w:szCs w:val="28"/>
        </w:rPr>
      </w:pPr>
      <w:r>
        <w:rPr>
          <w:noProof/>
          <w:sz w:val="28"/>
          <w:szCs w:val="28"/>
        </w:rPr>
        <w:drawing>
          <wp:anchor distT="0" distB="0" distL="114300" distR="114300" simplePos="0" relativeHeight="4" behindDoc="0" locked="0" layoutInCell="0" allowOverlap="1" wp14:anchorId="4EE7B547" wp14:editId="2A2253EA">
            <wp:simplePos x="0" y="0"/>
            <wp:positionH relativeFrom="margin">
              <wp:posOffset>4700270</wp:posOffset>
            </wp:positionH>
            <wp:positionV relativeFrom="paragraph">
              <wp:posOffset>32385</wp:posOffset>
            </wp:positionV>
            <wp:extent cx="1009650" cy="737235"/>
            <wp:effectExtent l="0" t="0" r="0" b="0"/>
            <wp:wrapSquare wrapText="bothSides"/>
            <wp:docPr id="2"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g"/>
                    <pic:cNvPicPr>
                      <a:picLocks noChangeAspect="1" noChangeArrowheads="1"/>
                    </pic:cNvPicPr>
                  </pic:nvPicPr>
                  <pic:blipFill>
                    <a:blip r:embed="rId9"/>
                    <a:stretch>
                      <a:fillRect/>
                    </a:stretch>
                  </pic:blipFill>
                  <pic:spPr bwMode="auto">
                    <a:xfrm>
                      <a:off x="0" y="0"/>
                      <a:ext cx="1009650" cy="737235"/>
                    </a:xfrm>
                    <a:prstGeom prst="rect">
                      <a:avLst/>
                    </a:prstGeom>
                  </pic:spPr>
                </pic:pic>
              </a:graphicData>
            </a:graphic>
          </wp:anchor>
        </w:drawing>
      </w:r>
      <w:r>
        <w:rPr>
          <w:noProof/>
          <w:sz w:val="28"/>
          <w:szCs w:val="28"/>
        </w:rPr>
        <w:drawing>
          <wp:anchor distT="0" distB="0" distL="114300" distR="114300" simplePos="0" relativeHeight="5" behindDoc="0" locked="0" layoutInCell="0" allowOverlap="1" wp14:anchorId="01F9F9CD" wp14:editId="6DF0CD04">
            <wp:simplePos x="0" y="0"/>
            <wp:positionH relativeFrom="margin">
              <wp:posOffset>635635</wp:posOffset>
            </wp:positionH>
            <wp:positionV relativeFrom="paragraph">
              <wp:posOffset>82550</wp:posOffset>
            </wp:positionV>
            <wp:extent cx="945515" cy="682625"/>
            <wp:effectExtent l="0" t="0" r="0" b="0"/>
            <wp:wrapSquare wrapText="bothSides"/>
            <wp:docPr id="3" name="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g"/>
                    <pic:cNvPicPr>
                      <a:picLocks noChangeAspect="1" noChangeArrowheads="1"/>
                    </pic:cNvPicPr>
                  </pic:nvPicPr>
                  <pic:blipFill>
                    <a:blip r:embed="rId10"/>
                    <a:stretch>
                      <a:fillRect/>
                    </a:stretch>
                  </pic:blipFill>
                  <pic:spPr bwMode="auto">
                    <a:xfrm>
                      <a:off x="0" y="0"/>
                      <a:ext cx="945515" cy="682625"/>
                    </a:xfrm>
                    <a:prstGeom prst="rect">
                      <a:avLst/>
                    </a:prstGeom>
                  </pic:spPr>
                </pic:pic>
              </a:graphicData>
            </a:graphic>
          </wp:anchor>
        </w:drawing>
      </w:r>
    </w:p>
    <w:p w14:paraId="573A18AC" w14:textId="77777777" w:rsidR="00D248C1" w:rsidRDefault="00D248C1">
      <w:pPr>
        <w:widowControl w:val="0"/>
        <w:jc w:val="center"/>
        <w:rPr>
          <w:sz w:val="28"/>
          <w:szCs w:val="28"/>
        </w:rPr>
      </w:pPr>
    </w:p>
    <w:p w14:paraId="6AD171CC" w14:textId="77777777" w:rsidR="00D248C1" w:rsidRDefault="00D248C1">
      <w:pPr>
        <w:widowControl w:val="0"/>
        <w:jc w:val="center"/>
        <w:rPr>
          <w:sz w:val="28"/>
          <w:szCs w:val="28"/>
        </w:rPr>
      </w:pPr>
    </w:p>
    <w:p w14:paraId="00078DDC" w14:textId="77777777" w:rsidR="00D248C1" w:rsidRDefault="00D248C1">
      <w:pPr>
        <w:widowControl w:val="0"/>
        <w:rPr>
          <w:sz w:val="28"/>
          <w:szCs w:val="28"/>
        </w:rPr>
      </w:pPr>
    </w:p>
    <w:p w14:paraId="3CD9D005" w14:textId="77777777" w:rsidR="00D248C1" w:rsidRDefault="00EE7B3E">
      <w:pPr>
        <w:widowControl w:val="0"/>
        <w:jc w:val="center"/>
        <w:rPr>
          <w:sz w:val="28"/>
          <w:szCs w:val="28"/>
        </w:rPr>
      </w:pPr>
      <w:r>
        <w:rPr>
          <w:noProof/>
          <w:sz w:val="28"/>
          <w:szCs w:val="28"/>
        </w:rPr>
        <w:drawing>
          <wp:anchor distT="0" distB="0" distL="0" distR="0" simplePos="0" relativeHeight="6" behindDoc="0" locked="0" layoutInCell="0" allowOverlap="1" wp14:anchorId="49F5FE5A" wp14:editId="7D2BA2D3">
            <wp:simplePos x="0" y="0"/>
            <wp:positionH relativeFrom="margin">
              <wp:posOffset>2400300</wp:posOffset>
            </wp:positionH>
            <wp:positionV relativeFrom="paragraph">
              <wp:posOffset>88265</wp:posOffset>
            </wp:positionV>
            <wp:extent cx="1270635" cy="1113790"/>
            <wp:effectExtent l="0" t="0" r="0" b="0"/>
            <wp:wrapNone/>
            <wp:docPr id="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a:picLocks noChangeAspect="1" noChangeArrowheads="1"/>
                    </pic:cNvPicPr>
                  </pic:nvPicPr>
                  <pic:blipFill>
                    <a:blip r:embed="rId11"/>
                    <a:stretch>
                      <a:fillRect/>
                    </a:stretch>
                  </pic:blipFill>
                  <pic:spPr bwMode="auto">
                    <a:xfrm>
                      <a:off x="0" y="0"/>
                      <a:ext cx="1270635" cy="1113790"/>
                    </a:xfrm>
                    <a:prstGeom prst="rect">
                      <a:avLst/>
                    </a:prstGeom>
                  </pic:spPr>
                </pic:pic>
              </a:graphicData>
            </a:graphic>
          </wp:anchor>
        </w:drawing>
      </w:r>
    </w:p>
    <w:p w14:paraId="0B0E11E8" w14:textId="77777777" w:rsidR="00D248C1" w:rsidRDefault="00D248C1">
      <w:pPr>
        <w:widowControl w:val="0"/>
        <w:jc w:val="center"/>
        <w:rPr>
          <w:sz w:val="24"/>
          <w:szCs w:val="24"/>
        </w:rPr>
      </w:pPr>
    </w:p>
    <w:p w14:paraId="35D1BA56" w14:textId="77777777" w:rsidR="00D248C1" w:rsidRDefault="00D248C1">
      <w:pPr>
        <w:rPr>
          <w:sz w:val="24"/>
          <w:szCs w:val="24"/>
        </w:rPr>
      </w:pPr>
    </w:p>
    <w:p w14:paraId="49E652E7" w14:textId="77777777" w:rsidR="00D248C1" w:rsidRDefault="00D248C1">
      <w:pPr>
        <w:rPr>
          <w:sz w:val="24"/>
          <w:szCs w:val="24"/>
        </w:rPr>
      </w:pPr>
    </w:p>
    <w:p w14:paraId="240743B5" w14:textId="77777777" w:rsidR="00D248C1" w:rsidRDefault="00D248C1">
      <w:pPr>
        <w:rPr>
          <w:sz w:val="24"/>
          <w:szCs w:val="24"/>
        </w:rPr>
      </w:pPr>
    </w:p>
    <w:p w14:paraId="45BD3DC9" w14:textId="77777777" w:rsidR="00D248C1" w:rsidRDefault="00D248C1">
      <w:pPr>
        <w:rPr>
          <w:sz w:val="24"/>
          <w:szCs w:val="24"/>
        </w:rPr>
      </w:pPr>
    </w:p>
    <w:p w14:paraId="07F8295B" w14:textId="77777777" w:rsidR="00D248C1" w:rsidRDefault="00D248C1">
      <w:pPr>
        <w:jc w:val="center"/>
        <w:rPr>
          <w:sz w:val="24"/>
          <w:szCs w:val="24"/>
        </w:rPr>
      </w:pPr>
    </w:p>
    <w:p w14:paraId="565739A9" w14:textId="77777777" w:rsidR="00D248C1" w:rsidRDefault="00D248C1">
      <w:pPr>
        <w:jc w:val="center"/>
        <w:rPr>
          <w:sz w:val="24"/>
          <w:szCs w:val="24"/>
        </w:rPr>
      </w:pPr>
    </w:p>
    <w:p w14:paraId="6B4BEBAC" w14:textId="77777777" w:rsidR="00D248C1" w:rsidRDefault="00EE7B3E">
      <w:pPr>
        <w:jc w:val="center"/>
        <w:rPr>
          <w:rFonts w:ascii="Helvetica Neue" w:eastAsia="Helvetica Neue" w:hAnsi="Helvetica Neue" w:cs="Helvetica Neue"/>
          <w:color w:val="4F81BD"/>
          <w:sz w:val="36"/>
          <w:szCs w:val="36"/>
        </w:rPr>
      </w:pPr>
      <w:r>
        <w:rPr>
          <w:rFonts w:ascii="Helvetica Neue" w:eastAsia="Helvetica Neue" w:hAnsi="Helvetica Neue" w:cs="Helvetica Neue"/>
          <w:b/>
          <w:i/>
          <w:color w:val="4F81BD"/>
          <w:sz w:val="36"/>
          <w:szCs w:val="36"/>
        </w:rPr>
        <w:t>G.A.L. Elimos</w:t>
      </w:r>
    </w:p>
    <w:p w14:paraId="5A9D192C" w14:textId="77777777" w:rsidR="00D248C1" w:rsidRDefault="00EE7B3E">
      <w:pPr>
        <w:jc w:val="center"/>
        <w:rPr>
          <w:rFonts w:ascii="Helvetica Neue" w:eastAsia="Helvetica Neue" w:hAnsi="Helvetica Neue" w:cs="Helvetica Neue"/>
          <w:color w:val="4F81BD"/>
          <w:sz w:val="32"/>
          <w:szCs w:val="32"/>
        </w:rPr>
      </w:pPr>
      <w:r>
        <w:rPr>
          <w:rFonts w:ascii="Helvetica Neue" w:eastAsia="Helvetica Neue" w:hAnsi="Helvetica Neue" w:cs="Helvetica Neue"/>
          <w:b/>
          <w:i/>
          <w:color w:val="4F81BD"/>
          <w:sz w:val="32"/>
          <w:szCs w:val="32"/>
        </w:rPr>
        <w:t>Piano di Azione Locale (P.A.L.)</w:t>
      </w:r>
    </w:p>
    <w:p w14:paraId="57DB9835" w14:textId="77777777" w:rsidR="00D248C1" w:rsidRDefault="00EE7B3E">
      <w:pPr>
        <w:jc w:val="center"/>
        <w:rPr>
          <w:rFonts w:ascii="Helvetica Neue" w:eastAsia="Helvetica Neue" w:hAnsi="Helvetica Neue" w:cs="Helvetica Neue"/>
          <w:color w:val="4F81BD"/>
          <w:sz w:val="32"/>
          <w:szCs w:val="32"/>
        </w:rPr>
      </w:pPr>
      <w:r>
        <w:rPr>
          <w:rFonts w:ascii="Helvetica Neue" w:eastAsia="Helvetica Neue" w:hAnsi="Helvetica Neue" w:cs="Helvetica Neue"/>
          <w:b/>
          <w:i/>
          <w:color w:val="4F81BD"/>
          <w:sz w:val="32"/>
          <w:szCs w:val="32"/>
        </w:rPr>
        <w:t>“Terre degli Elimi 202</w:t>
      </w:r>
      <w:r w:rsidR="00213F67">
        <w:rPr>
          <w:rFonts w:ascii="Helvetica Neue" w:eastAsia="Helvetica Neue" w:hAnsi="Helvetica Neue" w:cs="Helvetica Neue"/>
          <w:b/>
          <w:i/>
          <w:color w:val="4F81BD"/>
          <w:sz w:val="32"/>
          <w:szCs w:val="32"/>
        </w:rPr>
        <w:t>2</w:t>
      </w:r>
      <w:r>
        <w:rPr>
          <w:rFonts w:ascii="Helvetica Neue" w:eastAsia="Helvetica Neue" w:hAnsi="Helvetica Neue" w:cs="Helvetica Neue"/>
          <w:b/>
          <w:i/>
          <w:color w:val="4F81BD"/>
          <w:sz w:val="32"/>
          <w:szCs w:val="32"/>
        </w:rPr>
        <w:t>”</w:t>
      </w:r>
    </w:p>
    <w:p w14:paraId="1E6B0053" w14:textId="77777777" w:rsidR="00D248C1" w:rsidRDefault="00EE7B3E" w:rsidP="00F81989">
      <w:pPr>
        <w:jc w:val="center"/>
        <w:rPr>
          <w:rFonts w:ascii="Helvetica Neue" w:eastAsia="Helvetica Neue" w:hAnsi="Helvetica Neue" w:cs="Helvetica Neue"/>
          <w:sz w:val="32"/>
          <w:szCs w:val="32"/>
        </w:rPr>
      </w:pPr>
      <w:r>
        <w:rPr>
          <w:noProof/>
        </w:rPr>
        <w:drawing>
          <wp:inline distT="0" distB="0" distL="0" distR="0" wp14:anchorId="0E127A95" wp14:editId="75F55867">
            <wp:extent cx="3262630" cy="1446530"/>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pic:cNvPicPr>
                      <a:picLocks noChangeAspect="1" noChangeArrowheads="1"/>
                    </pic:cNvPicPr>
                  </pic:nvPicPr>
                  <pic:blipFill>
                    <a:blip r:embed="rId12"/>
                    <a:stretch>
                      <a:fillRect/>
                    </a:stretch>
                  </pic:blipFill>
                  <pic:spPr bwMode="auto">
                    <a:xfrm>
                      <a:off x="0" y="0"/>
                      <a:ext cx="3262630" cy="1446530"/>
                    </a:xfrm>
                    <a:prstGeom prst="rect">
                      <a:avLst/>
                    </a:prstGeom>
                  </pic:spPr>
                </pic:pic>
              </a:graphicData>
            </a:graphic>
          </wp:inline>
        </w:drawing>
      </w:r>
    </w:p>
    <w:p w14:paraId="09F8262E" w14:textId="77777777" w:rsidR="00D248C1" w:rsidRDefault="00D248C1">
      <w:pPr>
        <w:jc w:val="center"/>
        <w:rPr>
          <w:rFonts w:ascii="Helvetica Neue" w:eastAsia="Helvetica Neue" w:hAnsi="Helvetica Neue" w:cs="Helvetica Neue"/>
          <w:color w:val="4F81BD"/>
          <w:sz w:val="32"/>
          <w:szCs w:val="32"/>
        </w:rPr>
      </w:pPr>
    </w:p>
    <w:p w14:paraId="0FDD64C4" w14:textId="2E39A8AE" w:rsidR="00D248C1" w:rsidRPr="00F81989" w:rsidRDefault="00EE7B3E">
      <w:pPr>
        <w:jc w:val="center"/>
        <w:rPr>
          <w:rFonts w:ascii="Helvetica Neue" w:hAnsi="Helvetica Neue"/>
          <w:color w:val="3465A4"/>
          <w:sz w:val="32"/>
          <w:szCs w:val="32"/>
        </w:rPr>
      </w:pPr>
      <w:r w:rsidRPr="00F81989">
        <w:rPr>
          <w:rFonts w:ascii="Helvetica Neue" w:eastAsia="Helvetica Neue" w:hAnsi="Helvetica Neue" w:cs="Helvetica Neue"/>
          <w:color w:val="3465A4"/>
          <w:sz w:val="32"/>
          <w:szCs w:val="32"/>
        </w:rPr>
        <w:t>MISURA 19.</w:t>
      </w:r>
      <w:r w:rsidR="005E50BB">
        <w:rPr>
          <w:rFonts w:ascii="Helvetica Neue" w:eastAsia="Helvetica Neue" w:hAnsi="Helvetica Neue" w:cs="Helvetica Neue"/>
          <w:color w:val="3465A4"/>
          <w:sz w:val="32"/>
          <w:szCs w:val="32"/>
        </w:rPr>
        <w:t>4 risorse aggiuntive</w:t>
      </w:r>
    </w:p>
    <w:p w14:paraId="3B6F7391" w14:textId="77777777" w:rsidR="00D248C1" w:rsidRPr="00F81989" w:rsidRDefault="00EE7B3E">
      <w:pPr>
        <w:jc w:val="center"/>
        <w:rPr>
          <w:rFonts w:ascii="Helvetica Neue" w:hAnsi="Helvetica Neue"/>
          <w:color w:val="3465A4"/>
          <w:sz w:val="32"/>
          <w:szCs w:val="32"/>
        </w:rPr>
      </w:pPr>
      <w:r w:rsidRPr="00F81989">
        <w:rPr>
          <w:rFonts w:ascii="Helvetica Neue" w:eastAsia="Helvetica Neue" w:hAnsi="Helvetica Neue" w:cs="Helvetica Neue"/>
          <w:color w:val="3465A4"/>
          <w:sz w:val="32"/>
          <w:szCs w:val="32"/>
        </w:rPr>
        <w:t>PAL “Terre degli Elimi 202</w:t>
      </w:r>
      <w:r w:rsidR="00213F67">
        <w:rPr>
          <w:rFonts w:ascii="Helvetica Neue" w:eastAsia="Helvetica Neue" w:hAnsi="Helvetica Neue" w:cs="Helvetica Neue"/>
          <w:color w:val="3465A4"/>
          <w:sz w:val="32"/>
          <w:szCs w:val="32"/>
        </w:rPr>
        <w:t>2</w:t>
      </w:r>
      <w:r w:rsidRPr="00F81989">
        <w:rPr>
          <w:rFonts w:ascii="Helvetica Neue" w:eastAsia="Helvetica Neue" w:hAnsi="Helvetica Neue" w:cs="Helvetica Neue"/>
          <w:color w:val="3465A4"/>
          <w:sz w:val="32"/>
          <w:szCs w:val="32"/>
        </w:rPr>
        <w:t xml:space="preserve">” </w:t>
      </w:r>
    </w:p>
    <w:p w14:paraId="6967D838" w14:textId="43011E5E" w:rsidR="00D248C1" w:rsidRPr="00F81989" w:rsidRDefault="00EE7B3E">
      <w:pPr>
        <w:jc w:val="center"/>
        <w:rPr>
          <w:rFonts w:ascii="Helvetica Neue" w:hAnsi="Helvetica Neue"/>
          <w:color w:val="3465A4"/>
          <w:sz w:val="32"/>
          <w:szCs w:val="32"/>
        </w:rPr>
      </w:pPr>
      <w:r w:rsidRPr="00F81989">
        <w:rPr>
          <w:rFonts w:ascii="Helvetica Neue" w:eastAsia="Helvetica Neue" w:hAnsi="Helvetica Neue" w:cs="Helvetica Neue"/>
          <w:color w:val="3465A4"/>
          <w:sz w:val="32"/>
          <w:szCs w:val="32"/>
        </w:rPr>
        <w:t>Gal Elimos – PSR 2014/2022</w:t>
      </w:r>
    </w:p>
    <w:p w14:paraId="4FDEBFFF" w14:textId="77777777" w:rsidR="00D248C1" w:rsidRPr="00F81989" w:rsidRDefault="00D248C1">
      <w:pPr>
        <w:jc w:val="center"/>
        <w:rPr>
          <w:rFonts w:ascii="Helvetica Neue" w:eastAsia="Helvetica Neue" w:hAnsi="Helvetica Neue" w:cs="Helvetica Neue"/>
          <w:color w:val="4F81BD"/>
          <w:sz w:val="32"/>
          <w:szCs w:val="32"/>
        </w:rPr>
      </w:pPr>
    </w:p>
    <w:p w14:paraId="2F7889CE" w14:textId="77777777" w:rsidR="00D248C1" w:rsidRDefault="00D248C1">
      <w:pPr>
        <w:jc w:val="center"/>
        <w:rPr>
          <w:rFonts w:ascii="Helvetica Neue" w:eastAsia="Helvetica Neue" w:hAnsi="Helvetica Neue" w:cs="Helvetica Neue"/>
          <w:sz w:val="32"/>
          <w:szCs w:val="32"/>
        </w:rPr>
      </w:pPr>
    </w:p>
    <w:p w14:paraId="3E4B7A74" w14:textId="77777777" w:rsidR="00D248C1" w:rsidRDefault="00D248C1">
      <w:pPr>
        <w:jc w:val="center"/>
        <w:rPr>
          <w:rFonts w:ascii="Helvetica Neue" w:eastAsia="Helvetica Neue" w:hAnsi="Helvetica Neue" w:cs="Helvetica Neue"/>
          <w:sz w:val="32"/>
          <w:szCs w:val="32"/>
        </w:rPr>
      </w:pPr>
    </w:p>
    <w:p w14:paraId="70A58D14" w14:textId="77777777" w:rsidR="00D248C1" w:rsidRDefault="00EE7B3E">
      <w:pPr>
        <w:jc w:val="center"/>
        <w:rPr>
          <w:rFonts w:ascii="Helvetica Neue" w:eastAsia="Helvetica Neue" w:hAnsi="Helvetica Neue" w:cs="Helvetica Neue"/>
          <w:color w:val="4F81BD"/>
          <w:sz w:val="36"/>
          <w:szCs w:val="36"/>
        </w:rPr>
      </w:pPr>
      <w:r>
        <w:rPr>
          <w:rFonts w:ascii="Helvetica Neue" w:eastAsia="Helvetica Neue" w:hAnsi="Helvetica Neue" w:cs="Helvetica Neue"/>
          <w:b/>
          <w:color w:val="4F81BD"/>
          <w:sz w:val="36"/>
          <w:szCs w:val="36"/>
        </w:rPr>
        <w:t>BANDO DI SELEZIONE PUBBLICA</w:t>
      </w:r>
    </w:p>
    <w:p w14:paraId="7082F9EF" w14:textId="5BC6BCDB" w:rsidR="004A035C" w:rsidRPr="004A035C" w:rsidRDefault="00EE7B3E" w:rsidP="004A035C">
      <w:pPr>
        <w:jc w:val="center"/>
        <w:rPr>
          <w:rFonts w:ascii="Helvetica Neue" w:eastAsia="Helvetica Neue" w:hAnsi="Helvetica Neue" w:cs="Helvetica Neue"/>
          <w:iCs/>
          <w:color w:val="4F81BD"/>
          <w:sz w:val="36"/>
          <w:szCs w:val="36"/>
        </w:rPr>
      </w:pPr>
      <w:r w:rsidRPr="004A035C">
        <w:rPr>
          <w:rFonts w:ascii="Helvetica Neue" w:eastAsia="Helvetica Neue" w:hAnsi="Helvetica Neue" w:cs="Helvetica Neue"/>
          <w:iCs/>
          <w:color w:val="4F81BD"/>
          <w:sz w:val="36"/>
          <w:szCs w:val="36"/>
        </w:rPr>
        <w:t xml:space="preserve">di un </w:t>
      </w:r>
      <w:r w:rsidR="004A035C" w:rsidRPr="004A035C">
        <w:rPr>
          <w:rFonts w:ascii="Helvetica Neue" w:eastAsia="Helvetica Neue" w:hAnsi="Helvetica Neue" w:cs="Helvetica Neue"/>
          <w:iCs/>
          <w:color w:val="4F81BD"/>
          <w:sz w:val="36"/>
          <w:szCs w:val="36"/>
        </w:rPr>
        <w:t>Esperto in gestione di gare d’appalto e contratti pubblici</w:t>
      </w:r>
    </w:p>
    <w:p w14:paraId="057FF0F9" w14:textId="77777777" w:rsidR="00D248C1" w:rsidRDefault="00D248C1">
      <w:pPr>
        <w:jc w:val="center"/>
        <w:rPr>
          <w:rFonts w:ascii="Helvetica Neue" w:eastAsia="Helvetica Neue" w:hAnsi="Helvetica Neue" w:cs="Helvetica Neue"/>
          <w:color w:val="4F81BD"/>
          <w:sz w:val="24"/>
          <w:szCs w:val="24"/>
        </w:rPr>
      </w:pPr>
    </w:p>
    <w:p w14:paraId="184C37E9" w14:textId="77777777" w:rsidR="00D248C1" w:rsidRDefault="00D248C1" w:rsidP="00F81989">
      <w:pPr>
        <w:rPr>
          <w:rFonts w:ascii="Helvetica Neue" w:eastAsia="Helvetica Neue" w:hAnsi="Helvetica Neue" w:cs="Helvetica Neue"/>
          <w:color w:val="4F81BD"/>
          <w:sz w:val="24"/>
          <w:szCs w:val="24"/>
        </w:rPr>
      </w:pPr>
    </w:p>
    <w:p w14:paraId="3F0999A3" w14:textId="5E5051A0" w:rsidR="00D248C1" w:rsidRDefault="00EE7B3E" w:rsidP="00BD3FCC">
      <w:pPr>
        <w:jc w:val="center"/>
        <w:rPr>
          <w:rFonts w:ascii="Helvetica Neue" w:eastAsia="Helvetica Neue" w:hAnsi="Helvetica Neue" w:cs="Helvetica Neue"/>
          <w:color w:val="4F81BD"/>
          <w:sz w:val="24"/>
          <w:szCs w:val="24"/>
        </w:rPr>
      </w:pPr>
      <w:r w:rsidRPr="006A36ED">
        <w:rPr>
          <w:rFonts w:ascii="Helvetica Neue" w:eastAsia="Helvetica Neue" w:hAnsi="Helvetica Neue" w:cs="Helvetica Neue"/>
          <w:color w:val="4F81BD"/>
          <w:sz w:val="24"/>
          <w:szCs w:val="24"/>
        </w:rPr>
        <w:t xml:space="preserve">Approvato con delibera del </w:t>
      </w:r>
      <w:proofErr w:type="spellStart"/>
      <w:r w:rsidRPr="006A36ED">
        <w:rPr>
          <w:rFonts w:ascii="Helvetica Neue" w:eastAsia="Helvetica Neue" w:hAnsi="Helvetica Neue" w:cs="Helvetica Neue"/>
          <w:color w:val="4F81BD"/>
          <w:sz w:val="24"/>
          <w:szCs w:val="24"/>
        </w:rPr>
        <w:t>CdA</w:t>
      </w:r>
      <w:proofErr w:type="spellEnd"/>
      <w:r w:rsidRPr="006A36ED">
        <w:rPr>
          <w:rFonts w:ascii="Helvetica Neue" w:eastAsia="Helvetica Neue" w:hAnsi="Helvetica Neue" w:cs="Helvetica Neue"/>
          <w:color w:val="4F81BD"/>
          <w:sz w:val="24"/>
          <w:szCs w:val="24"/>
        </w:rPr>
        <w:t xml:space="preserve"> del</w:t>
      </w:r>
      <w:r w:rsidR="00BD3FCC" w:rsidRPr="006A36ED">
        <w:rPr>
          <w:rFonts w:ascii="Helvetica Neue" w:eastAsia="Helvetica Neue" w:hAnsi="Helvetica Neue" w:cs="Helvetica Neue"/>
          <w:color w:val="4F81BD"/>
          <w:sz w:val="24"/>
          <w:szCs w:val="24"/>
        </w:rPr>
        <w:t xml:space="preserve"> 2</w:t>
      </w:r>
      <w:r w:rsidR="006A36ED" w:rsidRPr="006A36ED">
        <w:rPr>
          <w:rFonts w:ascii="Helvetica Neue" w:eastAsia="Helvetica Neue" w:hAnsi="Helvetica Neue" w:cs="Helvetica Neue"/>
          <w:color w:val="4F81BD"/>
          <w:sz w:val="24"/>
          <w:szCs w:val="24"/>
        </w:rPr>
        <w:t>1</w:t>
      </w:r>
      <w:r w:rsidR="00BD3FCC" w:rsidRPr="006A36ED">
        <w:rPr>
          <w:rFonts w:ascii="Helvetica Neue" w:eastAsia="Helvetica Neue" w:hAnsi="Helvetica Neue" w:cs="Helvetica Neue"/>
          <w:color w:val="4F81BD"/>
          <w:sz w:val="24"/>
          <w:szCs w:val="24"/>
        </w:rPr>
        <w:t>/</w:t>
      </w:r>
      <w:r w:rsidR="006A36ED" w:rsidRPr="006A36ED">
        <w:rPr>
          <w:rFonts w:ascii="Helvetica Neue" w:eastAsia="Helvetica Neue" w:hAnsi="Helvetica Neue" w:cs="Helvetica Neue"/>
          <w:color w:val="4F81BD"/>
          <w:sz w:val="24"/>
          <w:szCs w:val="24"/>
        </w:rPr>
        <w:t>12</w:t>
      </w:r>
      <w:r w:rsidR="00BD3FCC" w:rsidRPr="006A36ED">
        <w:rPr>
          <w:rFonts w:ascii="Helvetica Neue" w:eastAsia="Helvetica Neue" w:hAnsi="Helvetica Neue" w:cs="Helvetica Neue"/>
          <w:color w:val="4F81BD"/>
          <w:sz w:val="24"/>
          <w:szCs w:val="24"/>
        </w:rPr>
        <w:t>/2023</w:t>
      </w:r>
    </w:p>
    <w:p w14:paraId="385061F0" w14:textId="77777777" w:rsidR="002F3766" w:rsidRDefault="002F3766" w:rsidP="00BD3FCC">
      <w:pPr>
        <w:jc w:val="center"/>
        <w:rPr>
          <w:rFonts w:ascii="Helvetica Neue" w:eastAsia="Helvetica Neue" w:hAnsi="Helvetica Neue" w:cs="Helvetica Neue"/>
          <w:color w:val="4F81BD"/>
          <w:sz w:val="24"/>
          <w:szCs w:val="24"/>
        </w:rPr>
      </w:pPr>
    </w:p>
    <w:p w14:paraId="2860B607" w14:textId="77777777" w:rsidR="002F3766" w:rsidRDefault="002F3766" w:rsidP="00BD3FCC">
      <w:pPr>
        <w:jc w:val="center"/>
        <w:rPr>
          <w:rFonts w:ascii="Helvetica Neue" w:eastAsia="Helvetica Neue" w:hAnsi="Helvetica Neue" w:cs="Helvetica Neue"/>
          <w:color w:val="4F81BD"/>
          <w:sz w:val="24"/>
          <w:szCs w:val="24"/>
        </w:rPr>
      </w:pPr>
    </w:p>
    <w:p w14:paraId="60AD96E5" w14:textId="77777777" w:rsidR="002F3766" w:rsidRDefault="002F3766" w:rsidP="00BD3FCC">
      <w:pPr>
        <w:jc w:val="center"/>
        <w:rPr>
          <w:rFonts w:ascii="Helvetica Neue" w:eastAsia="Helvetica Neue" w:hAnsi="Helvetica Neue" w:cs="Helvetica Neue"/>
          <w:color w:val="4F81BD"/>
          <w:sz w:val="24"/>
          <w:szCs w:val="24"/>
        </w:rPr>
      </w:pPr>
    </w:p>
    <w:p w14:paraId="7AE26CCB" w14:textId="77777777" w:rsidR="002F3766" w:rsidRDefault="002F3766" w:rsidP="00BD3FCC">
      <w:pPr>
        <w:jc w:val="center"/>
        <w:rPr>
          <w:rFonts w:ascii="Helvetica Neue" w:eastAsia="Helvetica Neue" w:hAnsi="Helvetica Neue" w:cs="Helvetica Neue"/>
          <w:color w:val="4F81BD"/>
          <w:sz w:val="24"/>
          <w:szCs w:val="24"/>
        </w:rPr>
      </w:pPr>
    </w:p>
    <w:p w14:paraId="227C0822" w14:textId="77777777" w:rsidR="002F3766" w:rsidRDefault="002F3766" w:rsidP="00BD3FCC">
      <w:pPr>
        <w:jc w:val="center"/>
        <w:rPr>
          <w:rFonts w:ascii="Helvetica Neue" w:eastAsia="Helvetica Neue" w:hAnsi="Helvetica Neue" w:cs="Helvetica Neue"/>
          <w:color w:val="4F81BD"/>
          <w:sz w:val="24"/>
          <w:szCs w:val="24"/>
        </w:rPr>
      </w:pPr>
    </w:p>
    <w:p w14:paraId="35E99154" w14:textId="77777777" w:rsidR="002F3766" w:rsidRDefault="002F3766" w:rsidP="00BD3FCC">
      <w:pPr>
        <w:jc w:val="center"/>
        <w:rPr>
          <w:rFonts w:ascii="Helvetica Neue" w:eastAsia="Helvetica Neue" w:hAnsi="Helvetica Neue" w:cs="Helvetica Neue"/>
          <w:color w:val="4F81BD"/>
          <w:sz w:val="24"/>
          <w:szCs w:val="24"/>
        </w:rPr>
      </w:pPr>
    </w:p>
    <w:p w14:paraId="2E39D44B" w14:textId="77777777" w:rsidR="002F3766" w:rsidRPr="00BD3FCC" w:rsidRDefault="002F3766" w:rsidP="00BD3FCC">
      <w:pPr>
        <w:jc w:val="center"/>
        <w:rPr>
          <w:rFonts w:ascii="Helvetica Neue" w:eastAsia="Helvetica Neue" w:hAnsi="Helvetica Neue" w:cs="Helvetica Neue"/>
          <w:color w:val="4F81BD"/>
          <w:sz w:val="24"/>
          <w:szCs w:val="24"/>
        </w:rPr>
      </w:pPr>
    </w:p>
    <w:p w14:paraId="6E57CF0D" w14:textId="77777777" w:rsidR="00213F67" w:rsidRDefault="00213F67">
      <w:pPr>
        <w:ind w:left="284"/>
        <w:jc w:val="both"/>
        <w:rPr>
          <w:rFonts w:ascii="Times" w:eastAsia="Times" w:hAnsi="Times" w:cs="Times"/>
          <w:b/>
          <w:sz w:val="24"/>
          <w:szCs w:val="24"/>
        </w:rPr>
      </w:pPr>
    </w:p>
    <w:p w14:paraId="39AF1D29" w14:textId="77777777" w:rsidR="00D248C1" w:rsidRDefault="00EE7B3E">
      <w:pPr>
        <w:ind w:left="284"/>
        <w:jc w:val="both"/>
        <w:rPr>
          <w:rFonts w:ascii="Times" w:eastAsia="Times" w:hAnsi="Times" w:cs="Times"/>
          <w:sz w:val="24"/>
          <w:szCs w:val="24"/>
        </w:rPr>
      </w:pPr>
      <w:r>
        <w:rPr>
          <w:rFonts w:ascii="Times" w:eastAsia="Times" w:hAnsi="Times" w:cs="Times"/>
          <w:b/>
          <w:sz w:val="24"/>
          <w:szCs w:val="24"/>
        </w:rPr>
        <w:t xml:space="preserve">Visto: </w:t>
      </w:r>
    </w:p>
    <w:p w14:paraId="0DFE760E" w14:textId="77777777" w:rsidR="00D248C1" w:rsidRDefault="00EE7B3E">
      <w:pPr>
        <w:numPr>
          <w:ilvl w:val="0"/>
          <w:numId w:val="3"/>
        </w:numPr>
        <w:ind w:left="284" w:hanging="284"/>
        <w:jc w:val="both"/>
        <w:rPr>
          <w:sz w:val="24"/>
          <w:szCs w:val="24"/>
        </w:rPr>
      </w:pPr>
      <w:r>
        <w:rPr>
          <w:rFonts w:ascii="Times" w:eastAsia="Times" w:hAnsi="Times" w:cs="Times"/>
          <w:sz w:val="24"/>
          <w:szCs w:val="24"/>
        </w:rPr>
        <w:t>Il 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14:paraId="7603A77D" w14:textId="77777777" w:rsidR="00D248C1" w:rsidRDefault="00EE7B3E">
      <w:pPr>
        <w:numPr>
          <w:ilvl w:val="0"/>
          <w:numId w:val="3"/>
        </w:numPr>
        <w:ind w:left="284" w:hanging="284"/>
        <w:jc w:val="both"/>
        <w:rPr>
          <w:sz w:val="24"/>
          <w:szCs w:val="24"/>
        </w:rPr>
      </w:pPr>
      <w:r>
        <w:rPr>
          <w:rFonts w:ascii="Times" w:eastAsia="Times" w:hAnsi="Times" w:cs="Times"/>
          <w:sz w:val="24"/>
          <w:szCs w:val="24"/>
        </w:rPr>
        <w:t>Il Regolamento (UE) n. 1305/2013 del Parlamento Europeo e del Consiglio del 17 dicembre 2013 sul sostegno allo sviluppo rurale da parte del Fondo europeo agricolo per lo sviluppo rurale (FEASR) e che abroga il regolamento (CE) n. 1698/2005 del Consiglio;</w:t>
      </w:r>
    </w:p>
    <w:p w14:paraId="053D4D4A" w14:textId="77777777" w:rsidR="00D248C1" w:rsidRDefault="00EE7B3E">
      <w:pPr>
        <w:numPr>
          <w:ilvl w:val="0"/>
          <w:numId w:val="3"/>
        </w:numPr>
        <w:ind w:left="284" w:hanging="284"/>
        <w:jc w:val="both"/>
        <w:rPr>
          <w:sz w:val="24"/>
          <w:szCs w:val="24"/>
        </w:rPr>
      </w:pPr>
      <w:r>
        <w:rPr>
          <w:rFonts w:ascii="Times" w:eastAsia="Times" w:hAnsi="Times" w:cs="Times"/>
          <w:sz w:val="24"/>
          <w:szCs w:val="24"/>
        </w:rPr>
        <w:t>Il Regolamento (UE) n. 1310/2013 del Parlamento Europeo e del Consiglio del 17 dicembre 2013 che stabilisce alcune disposizioni transitorie sul sostegno allo sviluppo rurale da parte del Fondo europeo agricolo per lo sviluppo rurale (FEASR), modifica il regolamento (UE) n. 1305/2013 del Parlamento europeo e del Consiglio per quanto concerne le risorse e la loro distribuzione in relazione all'anno 2014 e modifica il regolamento (CE) n. 73/2009 del Consiglio e i regolamenti (UE) n. 1307/2013, (UE) n. 1306/2013 e (UE) n. 1308/2013 del Parlamento europeo e del Consiglio per quanto concerne la loro applicazione nell'anno 2014;</w:t>
      </w:r>
    </w:p>
    <w:p w14:paraId="1BCAD27F" w14:textId="77777777" w:rsidR="00D248C1" w:rsidRDefault="00EE7B3E">
      <w:pPr>
        <w:numPr>
          <w:ilvl w:val="0"/>
          <w:numId w:val="3"/>
        </w:numPr>
        <w:ind w:left="284" w:hanging="284"/>
        <w:jc w:val="both"/>
        <w:rPr>
          <w:sz w:val="24"/>
          <w:szCs w:val="24"/>
        </w:rPr>
      </w:pPr>
      <w:r>
        <w:rPr>
          <w:rFonts w:ascii="Times" w:eastAsia="Times" w:hAnsi="Times" w:cs="Times"/>
          <w:sz w:val="24"/>
          <w:szCs w:val="24"/>
        </w:rPr>
        <w:t>Il Regolamento delegato (UE) N. 807/2014 della Commissione dell’11 marzo 2014 che integra talune disposizioni del regolamento (UE) n. 1305/2013 del Parlamento europeo e del Consiglio sul sostegno allo sviluppo rurale da parte del Fondo europeo agricolo per lo sviluppo rurale (FEASR) e che introduce disposizioni transitorie;</w:t>
      </w:r>
    </w:p>
    <w:p w14:paraId="4EFA17F8" w14:textId="77777777" w:rsidR="00D248C1" w:rsidRDefault="00EE7B3E">
      <w:pPr>
        <w:numPr>
          <w:ilvl w:val="0"/>
          <w:numId w:val="3"/>
        </w:numPr>
        <w:ind w:left="284" w:hanging="284"/>
        <w:jc w:val="both"/>
        <w:rPr>
          <w:sz w:val="24"/>
          <w:szCs w:val="24"/>
        </w:rPr>
      </w:pPr>
      <w:r>
        <w:rPr>
          <w:rFonts w:ascii="Times" w:eastAsia="Times" w:hAnsi="Times" w:cs="Times"/>
          <w:sz w:val="24"/>
          <w:szCs w:val="24"/>
        </w:rPr>
        <w:t>Il Regolamento di esecuzione (UE) N. 808/2014 della Commissione del 17 luglio 2014 recante modalità di applicazione del regolamento (UE) n. 1305/2013 del Parlamento europeo e del Consiglio sul sostegno allo sviluppo rurale da parte del Fondo europeo agricolo per lo sviluppo rurale (FEASR);</w:t>
      </w:r>
    </w:p>
    <w:p w14:paraId="6B766A05" w14:textId="77777777" w:rsidR="00D248C1" w:rsidRDefault="00EE7B3E">
      <w:pPr>
        <w:numPr>
          <w:ilvl w:val="0"/>
          <w:numId w:val="3"/>
        </w:numPr>
        <w:ind w:left="284" w:hanging="284"/>
        <w:jc w:val="both"/>
        <w:rPr>
          <w:sz w:val="24"/>
          <w:szCs w:val="24"/>
        </w:rPr>
      </w:pPr>
      <w:r>
        <w:rPr>
          <w:rFonts w:ascii="Times" w:eastAsia="Times" w:hAnsi="Times" w:cs="Times"/>
          <w:sz w:val="24"/>
          <w:szCs w:val="24"/>
        </w:rPr>
        <w:t>Il Regolamento di esecuzione (UE) N. 809/2014 della Commissione del 17 luglio 2014 recante modalità di applicazione del regolamento (UE) n. 1306/2013 del Parlamento europeo e del Consiglio per quanto riguarda il sistema integrato di gestione e di controllo, le misure di sviluppo rurale e la condizionalità;</w:t>
      </w:r>
    </w:p>
    <w:p w14:paraId="38CE355B" w14:textId="77777777" w:rsidR="00D248C1" w:rsidRDefault="00EE7B3E">
      <w:pPr>
        <w:numPr>
          <w:ilvl w:val="0"/>
          <w:numId w:val="3"/>
        </w:numPr>
        <w:ind w:left="284" w:hanging="284"/>
        <w:jc w:val="both"/>
        <w:rPr>
          <w:sz w:val="24"/>
          <w:szCs w:val="24"/>
        </w:rPr>
      </w:pPr>
      <w:r>
        <w:rPr>
          <w:rFonts w:ascii="Times" w:eastAsia="Times" w:hAnsi="Times" w:cs="Times"/>
          <w:sz w:val="24"/>
          <w:szCs w:val="24"/>
        </w:rPr>
        <w:t>Il Regolamento delegato (UE) N. 907/2014 della Commissione dell'11 marzo 2014 che integra il regolamento (UE) n. 1306/2013 del Parlamento europeo e del Consiglio per quanto riguarda gli organismi pagatori e altri organismi, la gestione finanziaria, la liquidazione dei conti, le cauzioni e l’uso dell’euro;</w:t>
      </w:r>
    </w:p>
    <w:p w14:paraId="59E1C17E" w14:textId="77777777" w:rsidR="00D248C1" w:rsidRDefault="00EE7B3E">
      <w:pPr>
        <w:numPr>
          <w:ilvl w:val="0"/>
          <w:numId w:val="3"/>
        </w:numPr>
        <w:ind w:left="284" w:hanging="284"/>
        <w:jc w:val="both"/>
        <w:rPr>
          <w:sz w:val="24"/>
          <w:szCs w:val="24"/>
        </w:rPr>
      </w:pPr>
      <w:r>
        <w:rPr>
          <w:rFonts w:ascii="Times" w:eastAsia="Times" w:hAnsi="Times" w:cs="Times"/>
          <w:sz w:val="24"/>
          <w:szCs w:val="24"/>
        </w:rPr>
        <w:t>Il Regolamento delegato (UE) N. 908/2014 della Commissione del 6 agosto 2014 recante modalità di applicazione del regolamento (UE) n. 1306/2013 del Parlamento europeo e del Consiglio per quanto riguarda gli organismi pagatori e altri organismi, la gestione finanziaria, la liquidazione dei conti, le norme sui controlli, le cauzioni e la trasparenza;</w:t>
      </w:r>
    </w:p>
    <w:p w14:paraId="44C8EC05" w14:textId="77777777" w:rsidR="00D248C1" w:rsidRDefault="00EE7B3E">
      <w:pPr>
        <w:numPr>
          <w:ilvl w:val="0"/>
          <w:numId w:val="3"/>
        </w:numPr>
        <w:ind w:left="284" w:hanging="284"/>
        <w:jc w:val="both"/>
        <w:rPr>
          <w:sz w:val="24"/>
          <w:szCs w:val="24"/>
        </w:rPr>
      </w:pPr>
      <w:r>
        <w:rPr>
          <w:rFonts w:ascii="Times" w:eastAsia="Times" w:hAnsi="Times" w:cs="Times"/>
          <w:sz w:val="24"/>
          <w:szCs w:val="24"/>
        </w:rPr>
        <w:t>Il Regolamento (UE) N. 702/2014 della Commissione del 25 giugno 2014 che dichiara compatibili con il mercato interno, in applicazione degli articoli 107 e 108 del trattato sul funzionamento dell'Unione europea, alcune categorie di aiuti nei settori agricolo e forestale e nelle zone rurali e che abroga il regolamento della Commissione (CE) n. 1857/2006;</w:t>
      </w:r>
    </w:p>
    <w:p w14:paraId="6B134F36" w14:textId="77777777" w:rsidR="00D248C1" w:rsidRDefault="00EE7B3E">
      <w:pPr>
        <w:numPr>
          <w:ilvl w:val="0"/>
          <w:numId w:val="3"/>
        </w:numPr>
        <w:ind w:left="284" w:hanging="284"/>
        <w:jc w:val="both"/>
        <w:rPr>
          <w:sz w:val="24"/>
          <w:szCs w:val="24"/>
        </w:rPr>
      </w:pPr>
      <w:r>
        <w:rPr>
          <w:rFonts w:ascii="Times" w:eastAsia="Times" w:hAnsi="Times" w:cs="Times"/>
          <w:sz w:val="24"/>
          <w:szCs w:val="24"/>
        </w:rPr>
        <w:t xml:space="preserve">Il Regolamento (UE) N. 1407/2013 della Commissione del 18 dicembre 2013 relativo all’applicazione degli articoli 107 e 108 del trattato sul funzionamento dell’Unione Europea agli aiuti «de </w:t>
      </w:r>
      <w:proofErr w:type="spellStart"/>
      <w:r>
        <w:rPr>
          <w:rFonts w:ascii="Times" w:eastAsia="Times" w:hAnsi="Times" w:cs="Times"/>
          <w:sz w:val="24"/>
          <w:szCs w:val="24"/>
        </w:rPr>
        <w:t>minimis</w:t>
      </w:r>
      <w:proofErr w:type="spellEnd"/>
      <w:r>
        <w:rPr>
          <w:rFonts w:ascii="Times" w:eastAsia="Times" w:hAnsi="Times" w:cs="Times"/>
          <w:sz w:val="24"/>
          <w:szCs w:val="24"/>
        </w:rPr>
        <w:t>»;</w:t>
      </w:r>
    </w:p>
    <w:p w14:paraId="5ED2AAD3" w14:textId="77777777" w:rsidR="00D248C1" w:rsidRDefault="00EE7B3E">
      <w:pPr>
        <w:numPr>
          <w:ilvl w:val="0"/>
          <w:numId w:val="3"/>
        </w:numPr>
        <w:ind w:left="284" w:hanging="284"/>
        <w:jc w:val="both"/>
        <w:rPr>
          <w:sz w:val="24"/>
          <w:szCs w:val="24"/>
        </w:rPr>
      </w:pPr>
      <w:r>
        <w:rPr>
          <w:rFonts w:ascii="Times" w:eastAsia="Times" w:hAnsi="Times" w:cs="Times"/>
          <w:sz w:val="24"/>
          <w:szCs w:val="24"/>
        </w:rPr>
        <w:lastRenderedPageBreak/>
        <w:t xml:space="preserve">L’art. 19 del </w:t>
      </w:r>
      <w:proofErr w:type="spellStart"/>
      <w:r>
        <w:rPr>
          <w:rFonts w:ascii="Times" w:eastAsia="Times" w:hAnsi="Times" w:cs="Times"/>
          <w:sz w:val="24"/>
          <w:szCs w:val="24"/>
        </w:rPr>
        <w:t>D.lgs</w:t>
      </w:r>
      <w:proofErr w:type="spellEnd"/>
      <w:r>
        <w:rPr>
          <w:rFonts w:ascii="Times" w:eastAsia="Times" w:hAnsi="Times" w:cs="Times"/>
          <w:sz w:val="24"/>
          <w:szCs w:val="24"/>
        </w:rPr>
        <w:t xml:space="preserve"> n. 33/2013 e </w:t>
      </w:r>
      <w:proofErr w:type="spellStart"/>
      <w:r>
        <w:rPr>
          <w:rFonts w:ascii="Times" w:eastAsia="Times" w:hAnsi="Times" w:cs="Times"/>
          <w:sz w:val="24"/>
          <w:szCs w:val="24"/>
        </w:rPr>
        <w:t>s.m.i.</w:t>
      </w:r>
      <w:proofErr w:type="spellEnd"/>
      <w:r>
        <w:rPr>
          <w:rFonts w:ascii="Times" w:eastAsia="Times" w:hAnsi="Times" w:cs="Times"/>
          <w:sz w:val="24"/>
          <w:szCs w:val="24"/>
        </w:rPr>
        <w:t xml:space="preserve"> in materia di selezione del personale;</w:t>
      </w:r>
    </w:p>
    <w:p w14:paraId="52F0432F" w14:textId="77777777" w:rsidR="00D248C1" w:rsidRDefault="00EE7B3E">
      <w:pPr>
        <w:numPr>
          <w:ilvl w:val="0"/>
          <w:numId w:val="3"/>
        </w:numPr>
        <w:ind w:left="284" w:hanging="284"/>
        <w:jc w:val="both"/>
        <w:rPr>
          <w:sz w:val="24"/>
          <w:szCs w:val="24"/>
        </w:rPr>
      </w:pPr>
      <w:r>
        <w:rPr>
          <w:rFonts w:ascii="Times" w:eastAsia="Times" w:hAnsi="Times" w:cs="Times"/>
          <w:sz w:val="24"/>
          <w:szCs w:val="24"/>
        </w:rPr>
        <w:t xml:space="preserve">L’allegato 1 della Determinazione n. 8 del 17/06/2015 dell’Autorità Nazionale Anticorruzione;  </w:t>
      </w:r>
    </w:p>
    <w:p w14:paraId="664E3671" w14:textId="77777777" w:rsidR="00D248C1" w:rsidRDefault="00EE7B3E">
      <w:pPr>
        <w:numPr>
          <w:ilvl w:val="0"/>
          <w:numId w:val="3"/>
        </w:numPr>
        <w:ind w:left="284" w:hanging="284"/>
        <w:jc w:val="both"/>
        <w:rPr>
          <w:sz w:val="24"/>
          <w:szCs w:val="24"/>
        </w:rPr>
      </w:pPr>
      <w:r>
        <w:rPr>
          <w:rFonts w:ascii="Times" w:eastAsia="Times" w:hAnsi="Times" w:cs="Times"/>
          <w:sz w:val="24"/>
          <w:szCs w:val="24"/>
        </w:rPr>
        <w:t xml:space="preserve">Il Programma di Sviluppo Rurale della Regione Sicilia - PSR Sicilia 2014/2020 ver 4.0 - con Decisione di esecuzione CE </w:t>
      </w:r>
      <w:proofErr w:type="gramStart"/>
      <w:r>
        <w:rPr>
          <w:rFonts w:ascii="Times" w:eastAsia="Times" w:hAnsi="Times" w:cs="Times"/>
          <w:sz w:val="24"/>
          <w:szCs w:val="24"/>
        </w:rPr>
        <w:t>C(</w:t>
      </w:r>
      <w:proofErr w:type="gramEnd"/>
      <w:r>
        <w:rPr>
          <w:rFonts w:ascii="Times" w:eastAsia="Times" w:hAnsi="Times" w:cs="Times"/>
          <w:sz w:val="24"/>
          <w:szCs w:val="24"/>
        </w:rPr>
        <w:t>2018) 615 del 30.01</w:t>
      </w:r>
      <w:r w:rsidR="00F2035A">
        <w:rPr>
          <w:rFonts w:ascii="Times" w:eastAsia="Times" w:hAnsi="Times" w:cs="Times"/>
          <w:sz w:val="24"/>
          <w:szCs w:val="24"/>
        </w:rPr>
        <w:t xml:space="preserve">.2018 di cui ai Regolamenti UE </w:t>
      </w:r>
      <w:r>
        <w:rPr>
          <w:rFonts w:ascii="Times" w:eastAsia="Times" w:hAnsi="Times" w:cs="Times"/>
          <w:sz w:val="24"/>
          <w:szCs w:val="24"/>
        </w:rPr>
        <w:t>n. 1305/2013, 1303/2013, 807/2014, 808/2014 e successive modifiche e integrazioni.</w:t>
      </w:r>
    </w:p>
    <w:p w14:paraId="618B7B1E" w14:textId="77777777" w:rsidR="00D248C1" w:rsidRDefault="00EE7B3E">
      <w:pPr>
        <w:numPr>
          <w:ilvl w:val="0"/>
          <w:numId w:val="3"/>
        </w:numPr>
        <w:ind w:left="284" w:hanging="284"/>
        <w:jc w:val="both"/>
        <w:rPr>
          <w:sz w:val="24"/>
          <w:szCs w:val="24"/>
        </w:rPr>
      </w:pPr>
      <w:r>
        <w:rPr>
          <w:rFonts w:ascii="Times" w:eastAsia="Times" w:hAnsi="Times" w:cs="Times"/>
          <w:sz w:val="24"/>
          <w:szCs w:val="24"/>
        </w:rPr>
        <w:t xml:space="preserve">Il D.D.G. n. 6585/2016 del 28/10/2016 dell’Assessorato Regionale dell’Agricoltura, dello Sviluppo Rurale e della Pesca Mediterranea con cui è stata approvata </w:t>
      </w:r>
      <w:r>
        <w:rPr>
          <w:sz w:val="24"/>
          <w:szCs w:val="24"/>
        </w:rPr>
        <w:t xml:space="preserve">la graduatoria delle Strategie di Sviluppo Locale di Tipo partecipativo, presentate dai GAL siciliani, ai sensi del Bando pubblicato in data 02/09/2016 ed a valere sulle </w:t>
      </w:r>
      <w:proofErr w:type="spellStart"/>
      <w:r>
        <w:rPr>
          <w:sz w:val="24"/>
          <w:szCs w:val="24"/>
        </w:rPr>
        <w:t>sottomisure</w:t>
      </w:r>
      <w:proofErr w:type="spellEnd"/>
      <w:r>
        <w:rPr>
          <w:sz w:val="24"/>
          <w:szCs w:val="24"/>
        </w:rPr>
        <w:t xml:space="preserve"> 19.2 e 19.4 del PSR SICILIA 2014 – 2020 nonché </w:t>
      </w:r>
      <w:r>
        <w:rPr>
          <w:rFonts w:ascii="Times" w:eastAsia="Times" w:hAnsi="Times" w:cs="Times"/>
          <w:sz w:val="24"/>
          <w:szCs w:val="24"/>
        </w:rPr>
        <w:t>la graduatoria finale dei GAL/costituendi GAL ammissibili a finanziamento, tra i quali il GAL Elimos.</w:t>
      </w:r>
    </w:p>
    <w:p w14:paraId="3EFF2795" w14:textId="77777777" w:rsidR="00D248C1" w:rsidRDefault="00EE7B3E">
      <w:pPr>
        <w:numPr>
          <w:ilvl w:val="0"/>
          <w:numId w:val="3"/>
        </w:numPr>
        <w:ind w:left="284" w:hanging="284"/>
        <w:jc w:val="both"/>
        <w:rPr>
          <w:rFonts w:ascii="Times" w:hAnsi="Times"/>
        </w:rPr>
      </w:pPr>
      <w:r>
        <w:rPr>
          <w:rFonts w:ascii="Times" w:eastAsia="Times" w:hAnsi="Times" w:cs="Times"/>
          <w:sz w:val="24"/>
          <w:szCs w:val="24"/>
        </w:rPr>
        <w:t>L’atto costitutivo, lo statuto ed il regolamento interno del Gruppo di Azione Locale Elimos.</w:t>
      </w:r>
    </w:p>
    <w:p w14:paraId="5D9E585E" w14:textId="77777777" w:rsidR="00D248C1" w:rsidRDefault="00EE7B3E">
      <w:pPr>
        <w:numPr>
          <w:ilvl w:val="0"/>
          <w:numId w:val="3"/>
        </w:numPr>
        <w:ind w:left="284" w:hanging="284"/>
        <w:jc w:val="both"/>
        <w:rPr>
          <w:rFonts w:ascii="Times" w:hAnsi="Times"/>
        </w:rPr>
      </w:pPr>
      <w:r>
        <w:rPr>
          <w:rFonts w:ascii="Times" w:eastAsia="Times" w:hAnsi="Times" w:cs="Times"/>
          <w:sz w:val="24"/>
          <w:szCs w:val="24"/>
        </w:rPr>
        <w:t>Il Piano di Azione Locale denominato “Terre degli Elimi 2020” ammesso a finanziamento, così come approvato dall’assemblea dei soci in data 27/09/16, e modificato dalla stessa assemblea in data 18/06/2019.</w:t>
      </w:r>
    </w:p>
    <w:p w14:paraId="1EB0F4CD" w14:textId="1263A95D" w:rsidR="00D248C1" w:rsidRPr="002F3D03" w:rsidRDefault="00EE7B3E" w:rsidP="006A4DDE">
      <w:pPr>
        <w:numPr>
          <w:ilvl w:val="0"/>
          <w:numId w:val="3"/>
        </w:numPr>
        <w:ind w:left="284" w:hanging="284"/>
        <w:jc w:val="both"/>
        <w:rPr>
          <w:rFonts w:ascii="Times" w:hAnsi="Times"/>
        </w:rPr>
      </w:pPr>
      <w:r w:rsidRPr="002F3D03">
        <w:rPr>
          <w:rFonts w:ascii="Times" w:eastAsia="Times" w:hAnsi="Times" w:cs="Times"/>
          <w:sz w:val="24"/>
          <w:szCs w:val="24"/>
        </w:rPr>
        <w:t xml:space="preserve">La delibera del </w:t>
      </w:r>
      <w:proofErr w:type="spellStart"/>
      <w:r w:rsidRPr="002F3D03">
        <w:rPr>
          <w:rFonts w:ascii="Times" w:eastAsia="Times" w:hAnsi="Times" w:cs="Times"/>
          <w:sz w:val="24"/>
          <w:szCs w:val="24"/>
        </w:rPr>
        <w:t>CdA</w:t>
      </w:r>
      <w:proofErr w:type="spellEnd"/>
      <w:r w:rsidRPr="002F3D03">
        <w:rPr>
          <w:rFonts w:ascii="Times" w:eastAsia="Times" w:hAnsi="Times" w:cs="Times"/>
          <w:sz w:val="24"/>
          <w:szCs w:val="24"/>
        </w:rPr>
        <w:t xml:space="preserve"> del 2</w:t>
      </w:r>
      <w:r w:rsidR="002F3D03" w:rsidRPr="002F3D03">
        <w:rPr>
          <w:rFonts w:ascii="Times" w:eastAsia="Times" w:hAnsi="Times" w:cs="Times"/>
          <w:sz w:val="24"/>
          <w:szCs w:val="24"/>
        </w:rPr>
        <w:t>1</w:t>
      </w:r>
      <w:r w:rsidRPr="002F3D03">
        <w:rPr>
          <w:rFonts w:ascii="Times" w:eastAsia="Times" w:hAnsi="Times" w:cs="Times"/>
          <w:sz w:val="24"/>
          <w:szCs w:val="24"/>
        </w:rPr>
        <w:t>/</w:t>
      </w:r>
      <w:r w:rsidR="002F3D03" w:rsidRPr="002F3D03">
        <w:rPr>
          <w:rFonts w:ascii="Times" w:eastAsia="Times" w:hAnsi="Times" w:cs="Times"/>
          <w:sz w:val="24"/>
          <w:szCs w:val="24"/>
        </w:rPr>
        <w:t>12</w:t>
      </w:r>
      <w:r w:rsidRPr="002F3D03">
        <w:rPr>
          <w:rFonts w:ascii="Times" w:eastAsia="Times" w:hAnsi="Times" w:cs="Times"/>
          <w:sz w:val="24"/>
          <w:szCs w:val="24"/>
        </w:rPr>
        <w:t>/2023 con cui si approva lo schema del presente bando e si delibera di procedere alla individuazione di un</w:t>
      </w:r>
      <w:r w:rsidR="00BD3FCC" w:rsidRPr="002F3D03">
        <w:rPr>
          <w:rFonts w:ascii="Times" w:eastAsia="Times" w:hAnsi="Times" w:cs="Times"/>
          <w:sz w:val="24"/>
          <w:szCs w:val="24"/>
        </w:rPr>
        <w:t xml:space="preserve"> </w:t>
      </w:r>
      <w:r w:rsidR="002F3766" w:rsidRPr="002F3D03">
        <w:rPr>
          <w:rFonts w:ascii="Times" w:eastAsia="Times" w:hAnsi="Times" w:cs="Times"/>
          <w:iCs/>
          <w:sz w:val="24"/>
          <w:szCs w:val="24"/>
        </w:rPr>
        <w:t>Esperto in gestione di gare d’appalto e contratti pubblici</w:t>
      </w:r>
      <w:r w:rsidRPr="002F3D03">
        <w:rPr>
          <w:sz w:val="24"/>
        </w:rPr>
        <w:t>.</w:t>
      </w:r>
    </w:p>
    <w:p w14:paraId="39CC36D3" w14:textId="77777777" w:rsidR="00D248C1" w:rsidRDefault="00EE7B3E">
      <w:pPr>
        <w:numPr>
          <w:ilvl w:val="0"/>
          <w:numId w:val="3"/>
        </w:numPr>
        <w:ind w:left="284" w:hanging="284"/>
        <w:jc w:val="both"/>
        <w:rPr>
          <w:rFonts w:ascii="Times" w:hAnsi="Times"/>
        </w:rPr>
      </w:pPr>
      <w:r>
        <w:rPr>
          <w:rFonts w:ascii="Times" w:eastAsia="Times" w:hAnsi="Times" w:cs="Times"/>
          <w:sz w:val="24"/>
          <w:szCs w:val="24"/>
        </w:rPr>
        <w:t>Le note n. 3064 del 23/01/17 e n. 9266 del 22/02/17 del Servizio 3° dell’Assessorato Regionale dell’Agricoltura, dello sviluppo rurale e della pesca mediterranea in materia di selezione del personale GAL.</w:t>
      </w:r>
    </w:p>
    <w:p w14:paraId="7FA85B58" w14:textId="77777777" w:rsidR="00D248C1" w:rsidRDefault="00EE7B3E">
      <w:pPr>
        <w:numPr>
          <w:ilvl w:val="0"/>
          <w:numId w:val="3"/>
        </w:numPr>
        <w:ind w:left="284" w:hanging="284"/>
        <w:jc w:val="both"/>
        <w:rPr>
          <w:rFonts w:ascii="Times" w:hAnsi="Times"/>
        </w:rPr>
      </w:pPr>
      <w:r>
        <w:rPr>
          <w:rFonts w:ascii="Times" w:eastAsia="Times" w:hAnsi="Times" w:cs="Times"/>
          <w:sz w:val="24"/>
          <w:szCs w:val="24"/>
        </w:rPr>
        <w:t>La versione 4.2 del PAL “TERRE DEGLI ELIMI 2022” approvata con D.D.G. n. 2182 del 19 maggio 2023.</w:t>
      </w:r>
    </w:p>
    <w:p w14:paraId="78C5373A" w14:textId="77777777" w:rsidR="00D248C1" w:rsidRPr="002A49AE" w:rsidRDefault="00EE7B3E">
      <w:pPr>
        <w:numPr>
          <w:ilvl w:val="0"/>
          <w:numId w:val="3"/>
        </w:numPr>
        <w:ind w:left="284" w:hanging="284"/>
        <w:jc w:val="both"/>
        <w:rPr>
          <w:rFonts w:ascii="Times" w:hAnsi="Times"/>
          <w:sz w:val="24"/>
          <w:szCs w:val="24"/>
        </w:rPr>
      </w:pPr>
      <w:r w:rsidRPr="002A49AE">
        <w:rPr>
          <w:rFonts w:ascii="Times" w:hAnsi="Times"/>
          <w:sz w:val="24"/>
          <w:szCs w:val="24"/>
        </w:rPr>
        <w:t xml:space="preserve">Il D.D.G. n. 1757 del 24/07/2018 dell’Assessorato Regionale dell’Agricoltura, dello Sviluppo Rurale e della Pesca Mediterranea con cui sono state approvate le Linee guida per l’attuazione della Misura 19 “Sostegno allo sviluppo locale LEADER” - Disposizioni procedurali del procedimento </w:t>
      </w:r>
      <w:proofErr w:type="spellStart"/>
      <w:r w:rsidRPr="002A49AE">
        <w:rPr>
          <w:rFonts w:ascii="Times" w:hAnsi="Times"/>
          <w:sz w:val="24"/>
          <w:szCs w:val="24"/>
        </w:rPr>
        <w:t>plurifondo</w:t>
      </w:r>
      <w:proofErr w:type="spellEnd"/>
      <w:r w:rsidRPr="002A49AE">
        <w:rPr>
          <w:rFonts w:ascii="Times" w:hAnsi="Times"/>
          <w:sz w:val="24"/>
          <w:szCs w:val="24"/>
        </w:rPr>
        <w:t xml:space="preserve"> CLLD per le azioni afferenti al Fondo FEASR.</w:t>
      </w:r>
    </w:p>
    <w:p w14:paraId="40E49A71" w14:textId="77777777" w:rsidR="00D248C1" w:rsidRPr="002A49AE" w:rsidRDefault="00EE7B3E">
      <w:pPr>
        <w:numPr>
          <w:ilvl w:val="0"/>
          <w:numId w:val="3"/>
        </w:numPr>
        <w:ind w:left="284" w:hanging="284"/>
        <w:jc w:val="both"/>
        <w:rPr>
          <w:rFonts w:ascii="Times" w:hAnsi="Times"/>
          <w:sz w:val="24"/>
          <w:szCs w:val="24"/>
        </w:rPr>
      </w:pPr>
      <w:r w:rsidRPr="002A49AE">
        <w:rPr>
          <w:rFonts w:ascii="Times" w:eastAsia="Times" w:hAnsi="Times" w:cs="Times"/>
          <w:sz w:val="24"/>
          <w:szCs w:val="24"/>
        </w:rPr>
        <w:t xml:space="preserve">I massimali di costo previsti dalla Circolare n. 2 del </w:t>
      </w:r>
      <w:r w:rsidRPr="002A49AE">
        <w:rPr>
          <w:rFonts w:ascii="Times" w:hAnsi="Times"/>
          <w:sz w:val="24"/>
          <w:szCs w:val="24"/>
        </w:rPr>
        <w:t xml:space="preserve">02.02.2009 del Ministero del Lavoro della Salute e delle Politiche Sociali - </w:t>
      </w:r>
      <w:proofErr w:type="spellStart"/>
      <w:r w:rsidRPr="002A49AE">
        <w:rPr>
          <w:rFonts w:ascii="Times" w:hAnsi="Times"/>
          <w:sz w:val="24"/>
          <w:szCs w:val="24"/>
        </w:rPr>
        <w:t>Cat</w:t>
      </w:r>
      <w:proofErr w:type="spellEnd"/>
      <w:r w:rsidRPr="002A49AE">
        <w:rPr>
          <w:rFonts w:ascii="Times" w:hAnsi="Times"/>
          <w:sz w:val="24"/>
          <w:szCs w:val="24"/>
        </w:rPr>
        <w:t>. D Consulenti - FASCIA C max 200,00 euro lordi.</w:t>
      </w:r>
    </w:p>
    <w:p w14:paraId="1D05A9F5" w14:textId="77777777" w:rsidR="00D248C1" w:rsidRDefault="00D248C1">
      <w:pPr>
        <w:ind w:left="284"/>
        <w:jc w:val="both"/>
        <w:rPr>
          <w:rFonts w:ascii="Times" w:eastAsia="Times" w:hAnsi="Times" w:cs="Times"/>
          <w:sz w:val="24"/>
          <w:szCs w:val="24"/>
        </w:rPr>
      </w:pPr>
    </w:p>
    <w:p w14:paraId="7D55EBB9" w14:textId="77777777" w:rsidR="00D248C1" w:rsidRDefault="00EE7B3E">
      <w:pPr>
        <w:spacing w:line="360" w:lineRule="auto"/>
        <w:ind w:left="284"/>
        <w:jc w:val="center"/>
        <w:rPr>
          <w:rFonts w:ascii="Times" w:eastAsia="Times" w:hAnsi="Times" w:cs="Times"/>
          <w:sz w:val="26"/>
          <w:szCs w:val="26"/>
        </w:rPr>
      </w:pPr>
      <w:r>
        <w:rPr>
          <w:rFonts w:ascii="Times" w:eastAsia="Times" w:hAnsi="Times" w:cs="Times"/>
          <w:b/>
          <w:i/>
          <w:sz w:val="26"/>
          <w:szCs w:val="26"/>
        </w:rPr>
        <w:t>Considerato che</w:t>
      </w:r>
    </w:p>
    <w:p w14:paraId="64412299" w14:textId="203F92BA" w:rsidR="00D248C1" w:rsidRDefault="00EE7B3E">
      <w:pPr>
        <w:pStyle w:val="Paragrafoelenco"/>
        <w:numPr>
          <w:ilvl w:val="0"/>
          <w:numId w:val="4"/>
        </w:numPr>
        <w:ind w:left="284" w:hanging="284"/>
        <w:jc w:val="both"/>
        <w:rPr>
          <w:sz w:val="24"/>
          <w:szCs w:val="24"/>
        </w:rPr>
      </w:pPr>
      <w:r>
        <w:rPr>
          <w:rFonts w:ascii="Times" w:eastAsia="Times" w:hAnsi="Times" w:cs="Times"/>
          <w:sz w:val="24"/>
          <w:szCs w:val="24"/>
        </w:rPr>
        <w:t>per l’attuazione del P.A.L. “Terre degli Elimi 202</w:t>
      </w:r>
      <w:r w:rsidR="00216511">
        <w:rPr>
          <w:rFonts w:ascii="Times" w:eastAsia="Times" w:hAnsi="Times" w:cs="Times"/>
          <w:sz w:val="24"/>
          <w:szCs w:val="24"/>
        </w:rPr>
        <w:t>2</w:t>
      </w:r>
      <w:r>
        <w:rPr>
          <w:rFonts w:ascii="Times" w:eastAsia="Times" w:hAnsi="Times" w:cs="Times"/>
          <w:sz w:val="24"/>
          <w:szCs w:val="24"/>
        </w:rPr>
        <w:t>”</w:t>
      </w:r>
      <w:r>
        <w:rPr>
          <w:rFonts w:ascii="Times" w:eastAsia="Times" w:hAnsi="Times" w:cs="Times"/>
          <w:i/>
          <w:sz w:val="24"/>
          <w:szCs w:val="24"/>
        </w:rPr>
        <w:t xml:space="preserve"> </w:t>
      </w:r>
      <w:r>
        <w:rPr>
          <w:rFonts w:ascii="Times" w:eastAsia="Times" w:hAnsi="Times" w:cs="Times"/>
          <w:iCs/>
          <w:sz w:val="24"/>
          <w:szCs w:val="24"/>
        </w:rPr>
        <w:t>si ravvisa</w:t>
      </w:r>
      <w:r>
        <w:rPr>
          <w:rFonts w:ascii="Times" w:eastAsia="Times" w:hAnsi="Times" w:cs="Times"/>
          <w:sz w:val="24"/>
          <w:szCs w:val="24"/>
        </w:rPr>
        <w:t xml:space="preserve"> la necessità di dotare la propria struttura operativa di</w:t>
      </w:r>
      <w:r w:rsidR="002A49AE">
        <w:rPr>
          <w:rFonts w:ascii="Times" w:eastAsia="Times" w:hAnsi="Times" w:cs="Times"/>
          <w:sz w:val="24"/>
          <w:szCs w:val="24"/>
        </w:rPr>
        <w:t xml:space="preserve"> un </w:t>
      </w:r>
      <w:r w:rsidR="00CA369D" w:rsidRPr="00CA369D">
        <w:rPr>
          <w:rFonts w:ascii="Times" w:eastAsia="Times" w:hAnsi="Times" w:cs="Times"/>
          <w:iCs/>
          <w:sz w:val="24"/>
          <w:szCs w:val="24"/>
        </w:rPr>
        <w:t>Esperto in gestione di gare d’appalto e contratti pubblici</w:t>
      </w:r>
      <w:r>
        <w:rPr>
          <w:rFonts w:ascii="Times" w:eastAsia="Times" w:hAnsi="Times" w:cs="Times"/>
          <w:sz w:val="24"/>
          <w:szCs w:val="24"/>
        </w:rPr>
        <w:t>;</w:t>
      </w:r>
    </w:p>
    <w:p w14:paraId="74B85D50" w14:textId="77777777" w:rsidR="00D248C1" w:rsidRDefault="00EE7B3E">
      <w:pPr>
        <w:tabs>
          <w:tab w:val="left" w:pos="2719"/>
        </w:tabs>
        <w:jc w:val="both"/>
        <w:rPr>
          <w:rFonts w:ascii="Times" w:eastAsia="Times" w:hAnsi="Times" w:cs="Times"/>
          <w:sz w:val="24"/>
          <w:szCs w:val="24"/>
        </w:rPr>
      </w:pPr>
      <w:r>
        <w:rPr>
          <w:rFonts w:ascii="Times" w:eastAsia="Times" w:hAnsi="Times" w:cs="Times"/>
          <w:sz w:val="24"/>
          <w:szCs w:val="24"/>
        </w:rPr>
        <w:tab/>
      </w:r>
    </w:p>
    <w:p w14:paraId="5FE0C31E" w14:textId="77777777" w:rsidR="00D248C1" w:rsidRDefault="00EE7B3E">
      <w:pPr>
        <w:jc w:val="center"/>
        <w:rPr>
          <w:rFonts w:ascii="Times" w:eastAsia="Times" w:hAnsi="Times" w:cs="Times"/>
          <w:sz w:val="26"/>
          <w:szCs w:val="26"/>
        </w:rPr>
      </w:pPr>
      <w:r>
        <w:rPr>
          <w:rFonts w:ascii="Times" w:eastAsia="Times" w:hAnsi="Times" w:cs="Times"/>
          <w:b/>
          <w:i/>
          <w:sz w:val="26"/>
          <w:szCs w:val="26"/>
        </w:rPr>
        <w:t>Ritenuto opportuno</w:t>
      </w:r>
    </w:p>
    <w:p w14:paraId="4CAA35E2" w14:textId="77777777" w:rsidR="00D248C1" w:rsidRDefault="00D248C1">
      <w:pPr>
        <w:jc w:val="both"/>
        <w:rPr>
          <w:rFonts w:ascii="Times" w:eastAsia="Times" w:hAnsi="Times" w:cs="Times"/>
          <w:sz w:val="24"/>
          <w:szCs w:val="24"/>
        </w:rPr>
      </w:pPr>
    </w:p>
    <w:p w14:paraId="38E1ECBA" w14:textId="045837B8" w:rsidR="00D248C1" w:rsidRDefault="00EE7B3E">
      <w:pPr>
        <w:jc w:val="both"/>
        <w:rPr>
          <w:rFonts w:ascii="Times" w:eastAsia="Times" w:hAnsi="Times" w:cs="Times"/>
          <w:sz w:val="24"/>
          <w:szCs w:val="24"/>
        </w:rPr>
      </w:pPr>
      <w:r>
        <w:rPr>
          <w:rFonts w:ascii="Times" w:eastAsia="Times" w:hAnsi="Times" w:cs="Times"/>
          <w:sz w:val="24"/>
          <w:szCs w:val="24"/>
        </w:rPr>
        <w:t xml:space="preserve">in </w:t>
      </w:r>
      <w:r w:rsidRPr="00762EFC">
        <w:rPr>
          <w:rFonts w:ascii="Times" w:eastAsia="Times" w:hAnsi="Times" w:cs="Times"/>
          <w:sz w:val="24"/>
          <w:szCs w:val="24"/>
        </w:rPr>
        <w:t xml:space="preserve">attuazione alla </w:t>
      </w:r>
      <w:r w:rsidRPr="00793C7A">
        <w:rPr>
          <w:rFonts w:ascii="Times" w:eastAsia="Times" w:hAnsi="Times" w:cs="Times"/>
          <w:sz w:val="24"/>
          <w:szCs w:val="24"/>
        </w:rPr>
        <w:t xml:space="preserve">delibera del </w:t>
      </w:r>
      <w:proofErr w:type="spellStart"/>
      <w:r w:rsidRPr="00793C7A">
        <w:rPr>
          <w:rFonts w:ascii="Times" w:eastAsia="Times" w:hAnsi="Times" w:cs="Times"/>
          <w:sz w:val="24"/>
          <w:szCs w:val="24"/>
        </w:rPr>
        <w:t>CdA</w:t>
      </w:r>
      <w:proofErr w:type="spellEnd"/>
      <w:r w:rsidRPr="00793C7A">
        <w:rPr>
          <w:rFonts w:ascii="Times" w:eastAsia="Times" w:hAnsi="Times" w:cs="Times"/>
          <w:sz w:val="24"/>
          <w:szCs w:val="24"/>
        </w:rPr>
        <w:t xml:space="preserve"> del 2</w:t>
      </w:r>
      <w:r w:rsidR="00793C7A" w:rsidRPr="00793C7A">
        <w:rPr>
          <w:rFonts w:ascii="Times" w:eastAsia="Times" w:hAnsi="Times" w:cs="Times"/>
          <w:sz w:val="24"/>
          <w:szCs w:val="24"/>
        </w:rPr>
        <w:t>1</w:t>
      </w:r>
      <w:r w:rsidRPr="00793C7A">
        <w:rPr>
          <w:rFonts w:ascii="Times" w:eastAsia="Times" w:hAnsi="Times" w:cs="Times"/>
          <w:sz w:val="24"/>
          <w:szCs w:val="24"/>
        </w:rPr>
        <w:t>/</w:t>
      </w:r>
      <w:r w:rsidR="00793C7A" w:rsidRPr="00793C7A">
        <w:rPr>
          <w:rFonts w:ascii="Times" w:eastAsia="Times" w:hAnsi="Times" w:cs="Times"/>
          <w:sz w:val="24"/>
          <w:szCs w:val="24"/>
        </w:rPr>
        <w:t>12</w:t>
      </w:r>
      <w:r w:rsidRPr="00793C7A">
        <w:rPr>
          <w:rFonts w:ascii="Times" w:eastAsia="Times" w:hAnsi="Times" w:cs="Times"/>
          <w:sz w:val="24"/>
          <w:szCs w:val="24"/>
        </w:rPr>
        <w:t>/2023 dover procedere alla individuazione mediante procedura di evidenza pubblica, ai sensi del</w:t>
      </w:r>
      <w:r w:rsidR="00762EFC" w:rsidRPr="00793C7A">
        <w:rPr>
          <w:rFonts w:ascii="Times" w:eastAsia="Times" w:hAnsi="Times" w:cs="Times"/>
          <w:sz w:val="24"/>
          <w:szCs w:val="24"/>
        </w:rPr>
        <w:t xml:space="preserve"> D. Lgs. n. 36/2023,</w:t>
      </w:r>
      <w:r w:rsidRPr="00793C7A">
        <w:rPr>
          <w:rFonts w:ascii="Times" w:eastAsia="Times" w:hAnsi="Times" w:cs="Times"/>
          <w:sz w:val="24"/>
          <w:szCs w:val="24"/>
        </w:rPr>
        <w:t xml:space="preserve"> alla selezione di un </w:t>
      </w:r>
      <w:r w:rsidR="00856E5A" w:rsidRPr="00793C7A">
        <w:rPr>
          <w:rFonts w:ascii="Times" w:eastAsia="Times" w:hAnsi="Times" w:cs="Times"/>
          <w:iCs/>
          <w:sz w:val="24"/>
          <w:szCs w:val="24"/>
        </w:rPr>
        <w:t>Esperto in gestione di gare d’appalto e contratti pubblici</w:t>
      </w:r>
      <w:r w:rsidR="00762EFC" w:rsidRPr="00793C7A">
        <w:rPr>
          <w:rFonts w:ascii="Times" w:eastAsia="Times" w:hAnsi="Times" w:cs="Times"/>
          <w:sz w:val="24"/>
          <w:szCs w:val="24"/>
        </w:rPr>
        <w:t xml:space="preserve">, </w:t>
      </w:r>
      <w:r w:rsidRPr="00793C7A">
        <w:rPr>
          <w:rFonts w:ascii="Times" w:eastAsia="Times" w:hAnsi="Times" w:cs="Times"/>
          <w:sz w:val="24"/>
          <w:szCs w:val="24"/>
        </w:rPr>
        <w:t>correlata</w:t>
      </w:r>
      <w:r>
        <w:rPr>
          <w:rFonts w:ascii="Times" w:eastAsia="Times" w:hAnsi="Times" w:cs="Times"/>
          <w:sz w:val="24"/>
          <w:szCs w:val="24"/>
        </w:rPr>
        <w:t xml:space="preserve"> agli adempimenti connessi alla attuazione delle azioni del P.A.L. “Terre degli Elimi 202</w:t>
      </w:r>
      <w:r w:rsidR="00216511">
        <w:rPr>
          <w:rFonts w:ascii="Times" w:eastAsia="Times" w:hAnsi="Times" w:cs="Times"/>
          <w:sz w:val="24"/>
          <w:szCs w:val="24"/>
        </w:rPr>
        <w:t>2</w:t>
      </w:r>
      <w:r>
        <w:rPr>
          <w:rFonts w:ascii="Times" w:eastAsia="Times" w:hAnsi="Times" w:cs="Times"/>
          <w:sz w:val="24"/>
          <w:szCs w:val="24"/>
        </w:rPr>
        <w:t>”.</w:t>
      </w:r>
    </w:p>
    <w:p w14:paraId="4E437C4D" w14:textId="77777777" w:rsidR="00D248C1" w:rsidRDefault="00D248C1">
      <w:pPr>
        <w:jc w:val="center"/>
        <w:rPr>
          <w:rFonts w:ascii="Times" w:eastAsia="Times" w:hAnsi="Times" w:cs="Times"/>
          <w:sz w:val="24"/>
          <w:szCs w:val="24"/>
        </w:rPr>
      </w:pPr>
    </w:p>
    <w:p w14:paraId="0E0482EC" w14:textId="77777777" w:rsidR="00D248C1" w:rsidRDefault="00EE7B3E">
      <w:pPr>
        <w:jc w:val="center"/>
        <w:rPr>
          <w:b/>
          <w:sz w:val="24"/>
          <w:szCs w:val="24"/>
        </w:rPr>
      </w:pPr>
      <w:r>
        <w:rPr>
          <w:b/>
          <w:sz w:val="24"/>
          <w:szCs w:val="24"/>
        </w:rPr>
        <w:t>PUBBLICA</w:t>
      </w:r>
    </w:p>
    <w:p w14:paraId="689C39FF" w14:textId="77777777" w:rsidR="007369BA" w:rsidRDefault="007369BA">
      <w:pPr>
        <w:jc w:val="center"/>
        <w:rPr>
          <w:sz w:val="24"/>
          <w:szCs w:val="24"/>
        </w:rPr>
      </w:pPr>
    </w:p>
    <w:p w14:paraId="5E1F4F41" w14:textId="27682119" w:rsidR="00D248C1" w:rsidRDefault="00EE7B3E">
      <w:pPr>
        <w:jc w:val="both"/>
        <w:rPr>
          <w:sz w:val="24"/>
          <w:szCs w:val="24"/>
        </w:rPr>
      </w:pPr>
      <w:r>
        <w:rPr>
          <w:sz w:val="24"/>
          <w:szCs w:val="24"/>
        </w:rPr>
        <w:t xml:space="preserve">il presente bando finalizzato al reclutamento, mediante selezione comparativa, della risorsa umana professionalmente idonea a ricoprire il ruolo di </w:t>
      </w:r>
      <w:r w:rsidR="007369BA" w:rsidRPr="007369BA">
        <w:rPr>
          <w:iCs/>
          <w:sz w:val="24"/>
          <w:szCs w:val="24"/>
        </w:rPr>
        <w:t xml:space="preserve">Esperto in gestione di gare d’appalto e contratti </w:t>
      </w:r>
      <w:r w:rsidR="007369BA" w:rsidRPr="007369BA">
        <w:rPr>
          <w:iCs/>
          <w:sz w:val="24"/>
          <w:szCs w:val="24"/>
        </w:rPr>
        <w:lastRenderedPageBreak/>
        <w:t>pubblici</w:t>
      </w:r>
      <w:r>
        <w:rPr>
          <w:sz w:val="24"/>
          <w:szCs w:val="24"/>
        </w:rPr>
        <w:t>, per lo svolgimento delle attività correlate all’attuazione del P.A.L. “Terre degli Elimi 202</w:t>
      </w:r>
      <w:r w:rsidR="00216511">
        <w:rPr>
          <w:sz w:val="24"/>
          <w:szCs w:val="24"/>
        </w:rPr>
        <w:t>2</w:t>
      </w:r>
      <w:r>
        <w:rPr>
          <w:sz w:val="24"/>
          <w:szCs w:val="24"/>
        </w:rPr>
        <w:t>” di cui alla misura 19.2</w:t>
      </w:r>
      <w:r w:rsidR="007369BA">
        <w:rPr>
          <w:sz w:val="24"/>
          <w:szCs w:val="24"/>
        </w:rPr>
        <w:t xml:space="preserve"> e 19.4</w:t>
      </w:r>
      <w:r>
        <w:rPr>
          <w:sz w:val="24"/>
          <w:szCs w:val="24"/>
        </w:rPr>
        <w:t xml:space="preserve"> del PSR Sicilia 2014/2022.</w:t>
      </w:r>
    </w:p>
    <w:p w14:paraId="7230614D" w14:textId="77777777" w:rsidR="00D248C1" w:rsidRDefault="00D248C1">
      <w:pPr>
        <w:jc w:val="both"/>
        <w:rPr>
          <w:sz w:val="24"/>
          <w:szCs w:val="24"/>
        </w:rPr>
      </w:pPr>
    </w:p>
    <w:p w14:paraId="4511CE5E" w14:textId="77777777" w:rsidR="00D248C1" w:rsidRDefault="00EE7B3E">
      <w:pPr>
        <w:jc w:val="both"/>
        <w:rPr>
          <w:sz w:val="24"/>
          <w:szCs w:val="24"/>
        </w:rPr>
      </w:pPr>
      <w:r>
        <w:rPr>
          <w:sz w:val="24"/>
          <w:szCs w:val="24"/>
        </w:rPr>
        <w:t>La presentazione della candidatura non comporta il sorgere di alcun obbligo contrattuale a carico del GAL Elimos.</w:t>
      </w:r>
    </w:p>
    <w:p w14:paraId="5726CEAE" w14:textId="77777777" w:rsidR="00D248C1" w:rsidRDefault="00D248C1">
      <w:pPr>
        <w:jc w:val="both"/>
        <w:rPr>
          <w:rFonts w:ascii="Times" w:eastAsia="Times" w:hAnsi="Times" w:cs="Times"/>
          <w:sz w:val="24"/>
          <w:szCs w:val="24"/>
        </w:rPr>
      </w:pPr>
    </w:p>
    <w:p w14:paraId="06D3BD96" w14:textId="77777777" w:rsidR="00D248C1" w:rsidRDefault="00EE7B3E">
      <w:pPr>
        <w:jc w:val="center"/>
        <w:rPr>
          <w:rFonts w:ascii="Times" w:eastAsia="Times" w:hAnsi="Times" w:cs="Times"/>
          <w:b/>
          <w:sz w:val="24"/>
          <w:szCs w:val="24"/>
        </w:rPr>
      </w:pPr>
      <w:r>
        <w:rPr>
          <w:rFonts w:ascii="Times" w:eastAsia="Times" w:hAnsi="Times" w:cs="Times"/>
          <w:b/>
          <w:sz w:val="24"/>
          <w:szCs w:val="24"/>
        </w:rPr>
        <w:t>Articolo 1 – Oggetto dell’incarico e sede di svolgimento</w:t>
      </w:r>
    </w:p>
    <w:p w14:paraId="022A8CE1" w14:textId="77777777" w:rsidR="001216E5" w:rsidRDefault="001216E5">
      <w:pPr>
        <w:jc w:val="center"/>
        <w:rPr>
          <w:rFonts w:ascii="Times" w:eastAsia="Times" w:hAnsi="Times" w:cs="Times"/>
          <w:sz w:val="24"/>
          <w:szCs w:val="24"/>
        </w:rPr>
      </w:pPr>
    </w:p>
    <w:p w14:paraId="041CC4D7" w14:textId="77777777" w:rsidR="00D248C1" w:rsidRDefault="00EE7B3E">
      <w:pPr>
        <w:rPr>
          <w:rFonts w:eastAsia="Times"/>
          <w:sz w:val="24"/>
          <w:szCs w:val="24"/>
        </w:rPr>
      </w:pPr>
      <w:r>
        <w:rPr>
          <w:rFonts w:eastAsia="Times"/>
          <w:sz w:val="24"/>
          <w:szCs w:val="24"/>
        </w:rPr>
        <w:t>La figura oggetto della selezione è:</w:t>
      </w:r>
    </w:p>
    <w:p w14:paraId="5EB81910" w14:textId="111B1C36" w:rsidR="00D248C1" w:rsidRDefault="001216E5" w:rsidP="00762EFC">
      <w:pPr>
        <w:numPr>
          <w:ilvl w:val="0"/>
          <w:numId w:val="5"/>
        </w:numPr>
        <w:rPr>
          <w:sz w:val="24"/>
          <w:szCs w:val="24"/>
        </w:rPr>
      </w:pPr>
      <w:r w:rsidRPr="001216E5">
        <w:rPr>
          <w:rFonts w:eastAsia="Times"/>
          <w:i/>
          <w:iCs/>
          <w:sz w:val="24"/>
          <w:szCs w:val="24"/>
        </w:rPr>
        <w:t>Esperto in gestione di gare d’appalto e contratti pubblici</w:t>
      </w:r>
      <w:r w:rsidR="00BB7E61">
        <w:rPr>
          <w:rFonts w:eastAsia="Times"/>
          <w:i/>
          <w:sz w:val="24"/>
          <w:szCs w:val="24"/>
        </w:rPr>
        <w:t>.</w:t>
      </w:r>
    </w:p>
    <w:p w14:paraId="57A6540D" w14:textId="77777777" w:rsidR="00D248C1" w:rsidRDefault="00EE7B3E">
      <w:pPr>
        <w:pStyle w:val="Default"/>
        <w:jc w:val="both"/>
      </w:pPr>
      <w:r>
        <w:t xml:space="preserve">Le funzioni ed attribuzioni assegnate alla su indicata figura sono quelle di seguito indicate, fermo restando che ulteriori competenze potranno essere definite prima della formalizzazione dell’incarico: </w:t>
      </w:r>
    </w:p>
    <w:p w14:paraId="243F04B2" w14:textId="27CB4E1D" w:rsidR="00691C72" w:rsidRPr="00691C72" w:rsidRDefault="00691C72" w:rsidP="00691C72">
      <w:pPr>
        <w:pStyle w:val="Default"/>
        <w:numPr>
          <w:ilvl w:val="0"/>
          <w:numId w:val="7"/>
        </w:numPr>
      </w:pPr>
      <w:bookmarkStart w:id="0" w:name="_Hlk153821485"/>
      <w:r w:rsidRPr="00691C72">
        <w:t>Gestione del processo di acquisto di lavori, beni e servizi partendo dall'analisi delle esigenze</w:t>
      </w:r>
      <w:r w:rsidR="006A5F84">
        <w:t xml:space="preserve"> del Gal Elimos </w:t>
      </w:r>
      <w:r w:rsidRPr="00691C72">
        <w:t>e dalla documentazione da questi fornita;</w:t>
      </w:r>
    </w:p>
    <w:p w14:paraId="20A3DFAE" w14:textId="77777777" w:rsidR="00691C72" w:rsidRPr="00691C72" w:rsidRDefault="00691C72" w:rsidP="00691C72">
      <w:pPr>
        <w:pStyle w:val="Default"/>
        <w:numPr>
          <w:ilvl w:val="0"/>
          <w:numId w:val="7"/>
        </w:numPr>
      </w:pPr>
      <w:r w:rsidRPr="00691C72">
        <w:t>Attività di analisi e valutazione delle migliori condizioni tecnico- economiche ottenibili dal mercato di riferimento;</w:t>
      </w:r>
    </w:p>
    <w:p w14:paraId="49C8E6D5" w14:textId="7896183D" w:rsidR="00691C72" w:rsidRPr="00691C72" w:rsidRDefault="00691C72" w:rsidP="00691C72">
      <w:pPr>
        <w:pStyle w:val="Default"/>
        <w:numPr>
          <w:ilvl w:val="0"/>
          <w:numId w:val="7"/>
        </w:numPr>
      </w:pPr>
      <w:r w:rsidRPr="00691C72">
        <w:t>Definizione delle procedure di gara e svolgimento delle attività negoziali fino alla stipula del contratto finalizzate all'acquisto di beni e servizi nel rispetto delle procedure d</w:t>
      </w:r>
      <w:r w:rsidR="008B2063">
        <w:t>el Gal Elimos</w:t>
      </w:r>
      <w:r w:rsidRPr="00691C72">
        <w:t>;</w:t>
      </w:r>
    </w:p>
    <w:p w14:paraId="3B4C644D" w14:textId="77777777" w:rsidR="00691C72" w:rsidRPr="00691C72" w:rsidRDefault="00691C72" w:rsidP="00691C72">
      <w:pPr>
        <w:pStyle w:val="Default"/>
        <w:numPr>
          <w:ilvl w:val="0"/>
          <w:numId w:val="7"/>
        </w:numPr>
      </w:pPr>
      <w:r w:rsidRPr="00691C72">
        <w:t>Gestione telematica delle attività negoziali;</w:t>
      </w:r>
    </w:p>
    <w:p w14:paraId="7CB0BF87" w14:textId="77777777" w:rsidR="00691C72" w:rsidRPr="00691C72" w:rsidRDefault="00691C72" w:rsidP="00691C72">
      <w:pPr>
        <w:pStyle w:val="Default"/>
        <w:numPr>
          <w:ilvl w:val="0"/>
          <w:numId w:val="7"/>
        </w:numPr>
      </w:pPr>
      <w:r w:rsidRPr="00691C72">
        <w:t>Predisposizione atti di carattere negoziale connessi all'esecuzione dei contratti (a titolo esemplificativo e non esaustivo, atti aggiuntivi e modificativi, risoluzione dei contratti, transazioni);</w:t>
      </w:r>
    </w:p>
    <w:p w14:paraId="23B08AEA" w14:textId="77777777" w:rsidR="00691C72" w:rsidRPr="00691C72" w:rsidRDefault="00691C72" w:rsidP="00691C72">
      <w:pPr>
        <w:pStyle w:val="Default"/>
        <w:numPr>
          <w:ilvl w:val="0"/>
          <w:numId w:val="7"/>
        </w:numPr>
      </w:pPr>
      <w:r w:rsidRPr="00691C72">
        <w:t>Cura delle attività di archiviazione telematica delle pratiche lavorate e alimentazione sistemi informativi di competenza.</w:t>
      </w:r>
    </w:p>
    <w:p w14:paraId="46CE0A00" w14:textId="77777777" w:rsidR="00691C72" w:rsidRDefault="00691C72" w:rsidP="00691C72">
      <w:pPr>
        <w:pStyle w:val="Default"/>
        <w:numPr>
          <w:ilvl w:val="0"/>
          <w:numId w:val="7"/>
        </w:numPr>
      </w:pPr>
      <w:r w:rsidRPr="00691C72">
        <w:t>Supporto alla Commissione Giudicatrice e al Responsabile del Procedimento per adempimenti ANAC.</w:t>
      </w:r>
    </w:p>
    <w:p w14:paraId="6FD402D2" w14:textId="43484525" w:rsidR="006A5F84" w:rsidRDefault="006A5F84" w:rsidP="006A5F84">
      <w:pPr>
        <w:pStyle w:val="Default"/>
        <w:numPr>
          <w:ilvl w:val="0"/>
          <w:numId w:val="7"/>
        </w:numPr>
      </w:pPr>
      <w:r>
        <w:t xml:space="preserve">Approfondita conoscenza della disciplina degli appalti pubblici di lavori, servizi e forniture e, nello specifico, delle procedure di aggiudicazione svolte mediante ricorso alle piattaforme elettroniche di cui al d.lgs. </w:t>
      </w:r>
      <w:r w:rsidR="00F36CC4">
        <w:t>36</w:t>
      </w:r>
      <w:r>
        <w:t>/20</w:t>
      </w:r>
      <w:r w:rsidR="00F36CC4">
        <w:t>23</w:t>
      </w:r>
      <w:r>
        <w:t>;</w:t>
      </w:r>
    </w:p>
    <w:p w14:paraId="4EA70BD4" w14:textId="77777777" w:rsidR="00F36CC4" w:rsidRDefault="006A5F84" w:rsidP="006A5F84">
      <w:pPr>
        <w:pStyle w:val="Default"/>
        <w:numPr>
          <w:ilvl w:val="0"/>
          <w:numId w:val="7"/>
        </w:numPr>
      </w:pPr>
      <w:r>
        <w:t xml:space="preserve">gestione amministrativa del procedimento per l’affidamento di contratti d’appalto (es. definizione di determinazioni a contrarre, atti </w:t>
      </w:r>
      <w:proofErr w:type="spellStart"/>
      <w:r>
        <w:t>endoprocedimentali</w:t>
      </w:r>
      <w:proofErr w:type="spellEnd"/>
      <w:r>
        <w:t xml:space="preserve">, verbali determine di affidamento, schemi di contratti e capitolati, invito a presentare offerte, bando, di gara pubblica, predisposizione dei capitolati, nomina commissione di valutazione, redazione di contratti pubblici, </w:t>
      </w:r>
      <w:proofErr w:type="spellStart"/>
      <w:r>
        <w:t>ecc</w:t>
      </w:r>
      <w:proofErr w:type="spellEnd"/>
      <w:r>
        <w:t>);</w:t>
      </w:r>
    </w:p>
    <w:p w14:paraId="0E7B2805" w14:textId="77777777" w:rsidR="00AF4EFA" w:rsidRDefault="006A5F84" w:rsidP="00E50B81">
      <w:pPr>
        <w:pStyle w:val="Default"/>
        <w:numPr>
          <w:ilvl w:val="0"/>
          <w:numId w:val="7"/>
        </w:numPr>
      </w:pPr>
      <w:r>
        <w:t xml:space="preserve">esecuzione operativa delle procedure di gara (es. apertura CIG, acquisizione CUP, utilizzo piattaforme informatiche MEPA/adesioni ad accordi quadro, svolgimento controlli sui requisiti art. </w:t>
      </w:r>
      <w:r w:rsidR="00EE2623">
        <w:t>94-95</w:t>
      </w:r>
      <w:r>
        <w:t xml:space="preserve"> del codice dei contratti degli operatori economici, adempimenti sulla trasparenza, ecc.); </w:t>
      </w:r>
    </w:p>
    <w:p w14:paraId="5170BE81" w14:textId="77777777" w:rsidR="00AF4EFA" w:rsidRDefault="00EE7B3E" w:rsidP="00C21304">
      <w:pPr>
        <w:pStyle w:val="Default"/>
        <w:numPr>
          <w:ilvl w:val="0"/>
          <w:numId w:val="7"/>
        </w:numPr>
      </w:pPr>
      <w:r>
        <w:t xml:space="preserve">Attività istruttorie sul portale telematico SIAN dell’Organismo Pagatore (AGEA); </w:t>
      </w:r>
    </w:p>
    <w:p w14:paraId="35E36ADB" w14:textId="77777777" w:rsidR="00AF4EFA" w:rsidRDefault="00EE7B3E" w:rsidP="006A615D">
      <w:pPr>
        <w:pStyle w:val="Default"/>
        <w:numPr>
          <w:ilvl w:val="0"/>
          <w:numId w:val="7"/>
        </w:numPr>
      </w:pPr>
      <w:r>
        <w:t>Partecipazione ad eventuali ispezioni sulla performance audit per verifica obiettivi di controllo;</w:t>
      </w:r>
    </w:p>
    <w:p w14:paraId="7069A9B5" w14:textId="77777777" w:rsidR="00AF4EFA" w:rsidRDefault="00EE7B3E" w:rsidP="002C1BF0">
      <w:pPr>
        <w:pStyle w:val="Default"/>
        <w:numPr>
          <w:ilvl w:val="0"/>
          <w:numId w:val="7"/>
        </w:numPr>
      </w:pPr>
      <w:r>
        <w:t>Stesura relazioni di accertamento misure ad investimento ai sensi reg. UE 65/2011 art. 24;</w:t>
      </w:r>
    </w:p>
    <w:p w14:paraId="7823F4ED" w14:textId="77777777" w:rsidR="00AF4EFA" w:rsidRDefault="00EE7B3E" w:rsidP="007340F1">
      <w:pPr>
        <w:pStyle w:val="Default"/>
        <w:numPr>
          <w:ilvl w:val="0"/>
          <w:numId w:val="7"/>
        </w:numPr>
      </w:pPr>
      <w:r>
        <w:t>Verifica obblighi relativi alla pubblicità (</w:t>
      </w:r>
      <w:proofErr w:type="spellStart"/>
      <w:r>
        <w:t>All</w:t>
      </w:r>
      <w:proofErr w:type="spellEnd"/>
      <w:r>
        <w:t xml:space="preserve">. VI Reg CE 1974/2006); </w:t>
      </w:r>
    </w:p>
    <w:p w14:paraId="3DDBE9B3" w14:textId="77777777" w:rsidR="00AF4EFA" w:rsidRDefault="00EE7B3E" w:rsidP="009C6EF8">
      <w:pPr>
        <w:pStyle w:val="Default"/>
        <w:numPr>
          <w:ilvl w:val="0"/>
          <w:numId w:val="7"/>
        </w:numPr>
      </w:pPr>
      <w:r>
        <w:t xml:space="preserve">Applicazione riduzioni ai sensi D.M. n. 30125 del 22/12/2009 art. 19; </w:t>
      </w:r>
    </w:p>
    <w:p w14:paraId="1CFB9BF8" w14:textId="77777777" w:rsidR="00AF4EFA" w:rsidRDefault="00EE7B3E" w:rsidP="00570A6F">
      <w:pPr>
        <w:pStyle w:val="Default"/>
        <w:numPr>
          <w:ilvl w:val="0"/>
          <w:numId w:val="7"/>
        </w:numPr>
        <w:jc w:val="both"/>
      </w:pPr>
      <w:r>
        <w:t>Partecipazione ad eventuali commissioni di valutazione;</w:t>
      </w:r>
    </w:p>
    <w:p w14:paraId="602F7D15" w14:textId="0CE3F960" w:rsidR="00D248C1" w:rsidRPr="00AF4EFA" w:rsidRDefault="00EE7B3E" w:rsidP="00570A6F">
      <w:pPr>
        <w:pStyle w:val="Default"/>
        <w:numPr>
          <w:ilvl w:val="0"/>
          <w:numId w:val="7"/>
        </w:numPr>
        <w:jc w:val="both"/>
      </w:pPr>
      <w:r w:rsidRPr="00AF4EFA">
        <w:t>Ogni altra attività utile al regolare funzionamento del GAL Elimos.</w:t>
      </w:r>
    </w:p>
    <w:bookmarkEnd w:id="0"/>
    <w:p w14:paraId="18DE8671" w14:textId="77777777" w:rsidR="00D248C1" w:rsidRDefault="00D248C1">
      <w:pPr>
        <w:jc w:val="both"/>
        <w:rPr>
          <w:sz w:val="24"/>
          <w:szCs w:val="24"/>
        </w:rPr>
      </w:pPr>
    </w:p>
    <w:p w14:paraId="2BD86189" w14:textId="77777777" w:rsidR="00D248C1" w:rsidRDefault="00EE7B3E">
      <w:pPr>
        <w:jc w:val="both"/>
        <w:rPr>
          <w:rFonts w:ascii="Times" w:eastAsia="Times" w:hAnsi="Times" w:cs="Times"/>
          <w:sz w:val="24"/>
          <w:szCs w:val="24"/>
        </w:rPr>
      </w:pPr>
      <w:r>
        <w:rPr>
          <w:rFonts w:ascii="Times" w:eastAsia="Times" w:hAnsi="Times" w:cs="Times"/>
          <w:sz w:val="24"/>
          <w:szCs w:val="24"/>
        </w:rPr>
        <w:t xml:space="preserve">Si precisa inoltre che: </w:t>
      </w:r>
    </w:p>
    <w:p w14:paraId="27229F5C" w14:textId="202FDAF7" w:rsidR="00D248C1" w:rsidRDefault="00EE7B3E">
      <w:pPr>
        <w:jc w:val="both"/>
        <w:rPr>
          <w:rFonts w:ascii="Times" w:eastAsia="Times" w:hAnsi="Times" w:cs="Times"/>
          <w:sz w:val="24"/>
          <w:szCs w:val="24"/>
        </w:rPr>
      </w:pPr>
      <w:r>
        <w:rPr>
          <w:rFonts w:ascii="Times" w:eastAsia="Times" w:hAnsi="Times" w:cs="Times"/>
          <w:sz w:val="24"/>
          <w:szCs w:val="24"/>
        </w:rPr>
        <w:t xml:space="preserve">Sede prevalente di svolgimento dell’incarico è la sede operativa del GAL Elimos. </w:t>
      </w:r>
    </w:p>
    <w:p w14:paraId="7648570C" w14:textId="77777777" w:rsidR="00D248C1" w:rsidRDefault="00EE7B3E">
      <w:pPr>
        <w:jc w:val="both"/>
        <w:rPr>
          <w:rFonts w:ascii="Times" w:eastAsia="Times" w:hAnsi="Times" w:cs="Times"/>
          <w:sz w:val="24"/>
          <w:szCs w:val="24"/>
        </w:rPr>
      </w:pPr>
      <w:r>
        <w:rPr>
          <w:rFonts w:ascii="Times" w:eastAsia="Times" w:hAnsi="Times" w:cs="Times"/>
          <w:sz w:val="24"/>
          <w:szCs w:val="24"/>
        </w:rPr>
        <w:lastRenderedPageBreak/>
        <w:t>Inoltre, pena la risoluzione dell’incarico, il professionista non potrà assumere né direttamente né indirettamente, incarichi professionali in progetti e/o studi finanziati con il PAL o che possano in qualsiasi modo creare situazioni di incompatibilità con le funzioni da svolgere al GAL.</w:t>
      </w:r>
    </w:p>
    <w:p w14:paraId="50406444" w14:textId="77777777" w:rsidR="00D248C1" w:rsidRDefault="00D248C1">
      <w:pPr>
        <w:jc w:val="both"/>
        <w:rPr>
          <w:rFonts w:ascii="Times" w:eastAsia="Times" w:hAnsi="Times" w:cs="Times"/>
          <w:sz w:val="24"/>
          <w:szCs w:val="24"/>
        </w:rPr>
      </w:pPr>
    </w:p>
    <w:p w14:paraId="515356C0" w14:textId="77777777" w:rsidR="00D248C1" w:rsidRDefault="00EE7B3E">
      <w:pPr>
        <w:jc w:val="center"/>
        <w:rPr>
          <w:rFonts w:ascii="Times" w:eastAsia="Times" w:hAnsi="Times" w:cs="Times"/>
          <w:b/>
          <w:sz w:val="24"/>
          <w:szCs w:val="24"/>
        </w:rPr>
      </w:pPr>
      <w:r>
        <w:rPr>
          <w:rFonts w:ascii="Times" w:eastAsia="Times" w:hAnsi="Times" w:cs="Times"/>
          <w:b/>
          <w:sz w:val="24"/>
          <w:szCs w:val="24"/>
        </w:rPr>
        <w:t>Articolo 2 – Requisiti</w:t>
      </w:r>
    </w:p>
    <w:p w14:paraId="730AB239" w14:textId="77777777" w:rsidR="00563BB0" w:rsidRDefault="00563BB0">
      <w:pPr>
        <w:jc w:val="center"/>
        <w:rPr>
          <w:rFonts w:ascii="Times" w:eastAsia="Times" w:hAnsi="Times" w:cs="Times"/>
          <w:sz w:val="24"/>
          <w:szCs w:val="24"/>
        </w:rPr>
      </w:pPr>
    </w:p>
    <w:p w14:paraId="0533D99F" w14:textId="77777777" w:rsidR="00D248C1" w:rsidRDefault="00EE7B3E">
      <w:pPr>
        <w:jc w:val="both"/>
        <w:rPr>
          <w:rFonts w:ascii="Times" w:eastAsia="Times" w:hAnsi="Times" w:cs="Times"/>
          <w:sz w:val="24"/>
          <w:szCs w:val="24"/>
        </w:rPr>
      </w:pPr>
      <w:r>
        <w:rPr>
          <w:rFonts w:ascii="Times" w:eastAsia="Times" w:hAnsi="Times" w:cs="Times"/>
          <w:sz w:val="24"/>
          <w:szCs w:val="24"/>
        </w:rPr>
        <w:t>Possono partecipare alla selezione i candidati che, alla data di pubblicazione del presente avviso su www.galelimos.it, siano in possesso dei requisiti appresso indicati:</w:t>
      </w:r>
    </w:p>
    <w:p w14:paraId="31306262" w14:textId="77777777" w:rsidR="00D248C1" w:rsidRDefault="00D248C1">
      <w:pPr>
        <w:jc w:val="both"/>
        <w:rPr>
          <w:rFonts w:ascii="Times" w:eastAsia="Times" w:hAnsi="Times" w:cs="Times"/>
          <w:sz w:val="24"/>
          <w:szCs w:val="24"/>
        </w:rPr>
      </w:pPr>
    </w:p>
    <w:p w14:paraId="283B173B" w14:textId="77777777" w:rsidR="00D248C1" w:rsidRDefault="00EE7B3E">
      <w:pPr>
        <w:jc w:val="both"/>
        <w:rPr>
          <w:rFonts w:ascii="Times" w:eastAsia="Times" w:hAnsi="Times" w:cs="Times"/>
          <w:sz w:val="24"/>
          <w:szCs w:val="24"/>
          <w:u w:val="single"/>
        </w:rPr>
      </w:pPr>
      <w:r>
        <w:rPr>
          <w:rFonts w:ascii="Times" w:eastAsia="Times" w:hAnsi="Times" w:cs="Times"/>
          <w:sz w:val="24"/>
          <w:szCs w:val="24"/>
          <w:u w:val="single"/>
        </w:rPr>
        <w:t>Requisiti generali di ammissibilità</w:t>
      </w:r>
    </w:p>
    <w:p w14:paraId="7DF6ECCD" w14:textId="77777777" w:rsidR="00D248C1" w:rsidRDefault="00EE7B3E">
      <w:pPr>
        <w:jc w:val="both"/>
        <w:rPr>
          <w:rFonts w:ascii="Times" w:eastAsia="Times" w:hAnsi="Times" w:cs="Times"/>
          <w:sz w:val="24"/>
          <w:szCs w:val="24"/>
        </w:rPr>
      </w:pPr>
      <w:r>
        <w:rPr>
          <w:rFonts w:ascii="Times" w:eastAsia="Times" w:hAnsi="Times" w:cs="Times"/>
          <w:sz w:val="24"/>
          <w:szCs w:val="24"/>
        </w:rPr>
        <w:t>1) Cittadinanza italiana o di uno degli Stati membri dell’Unione Europea;</w:t>
      </w:r>
    </w:p>
    <w:p w14:paraId="04E7616C" w14:textId="77777777" w:rsidR="00D248C1" w:rsidRDefault="00EE7B3E">
      <w:pPr>
        <w:jc w:val="both"/>
        <w:rPr>
          <w:rFonts w:ascii="Times" w:eastAsia="Times" w:hAnsi="Times" w:cs="Times"/>
          <w:sz w:val="24"/>
          <w:szCs w:val="24"/>
        </w:rPr>
      </w:pPr>
      <w:r>
        <w:rPr>
          <w:rFonts w:ascii="Times" w:eastAsia="Times" w:hAnsi="Times" w:cs="Times"/>
          <w:sz w:val="24"/>
          <w:szCs w:val="24"/>
        </w:rPr>
        <w:t>2) Non esclusione dell’elettorato attivo in Italia e/o negli stati di appartenenza o provenienza;</w:t>
      </w:r>
    </w:p>
    <w:p w14:paraId="3B9123E8" w14:textId="77777777" w:rsidR="00D248C1" w:rsidRDefault="00EE7B3E">
      <w:pPr>
        <w:jc w:val="both"/>
        <w:rPr>
          <w:rFonts w:ascii="Times" w:eastAsia="Times" w:hAnsi="Times" w:cs="Times"/>
          <w:sz w:val="24"/>
          <w:szCs w:val="24"/>
        </w:rPr>
      </w:pPr>
      <w:r>
        <w:rPr>
          <w:rFonts w:ascii="Times" w:eastAsia="Times" w:hAnsi="Times" w:cs="Times"/>
          <w:sz w:val="24"/>
          <w:szCs w:val="24"/>
        </w:rPr>
        <w:t>3) Non aver riportato condanne penali con sentenze di condanna passate in giudicato, né avere procedimenti penali in corso.</w:t>
      </w:r>
    </w:p>
    <w:p w14:paraId="4A1B538C" w14:textId="77777777" w:rsidR="00D248C1" w:rsidRDefault="00EE7B3E">
      <w:pPr>
        <w:jc w:val="both"/>
        <w:rPr>
          <w:rFonts w:ascii="Times" w:eastAsia="Times" w:hAnsi="Times" w:cs="Times"/>
          <w:sz w:val="24"/>
          <w:szCs w:val="24"/>
        </w:rPr>
      </w:pPr>
      <w:r>
        <w:rPr>
          <w:rFonts w:ascii="Times" w:eastAsia="Times" w:hAnsi="Times" w:cs="Times"/>
          <w:sz w:val="24"/>
          <w:szCs w:val="24"/>
        </w:rPr>
        <w:t>4) Idoneità fisica all’impiego</w:t>
      </w:r>
      <w:r>
        <w:rPr>
          <w:sz w:val="24"/>
          <w:szCs w:val="24"/>
        </w:rPr>
        <w:t xml:space="preserve"> </w:t>
      </w:r>
      <w:r>
        <w:rPr>
          <w:rFonts w:ascii="Times" w:eastAsia="Times" w:hAnsi="Times" w:cs="Times"/>
          <w:sz w:val="24"/>
          <w:szCs w:val="24"/>
        </w:rPr>
        <w:t xml:space="preserve">da ricoprire ed alle mansioni da svolgere (per gli appartenenti alle categorie di cui alla Legge 168 del 1999 dovrà essere accertata la capacità lavorativa e che il grado di invalidità non sia di pregiudizio alla salute o all’incolumità degli altri operatori o alla sicurezza degli impianti e dei luoghi di lavoro). </w:t>
      </w:r>
      <w:proofErr w:type="gramStart"/>
      <w:r>
        <w:rPr>
          <w:rFonts w:ascii="Times" w:eastAsia="Times" w:hAnsi="Times" w:cs="Times"/>
          <w:sz w:val="24"/>
          <w:szCs w:val="24"/>
        </w:rPr>
        <w:t>E’</w:t>
      </w:r>
      <w:proofErr w:type="gramEnd"/>
      <w:r>
        <w:rPr>
          <w:rFonts w:ascii="Times" w:eastAsia="Times" w:hAnsi="Times" w:cs="Times"/>
          <w:sz w:val="24"/>
          <w:szCs w:val="24"/>
        </w:rPr>
        <w:t xml:space="preserve"> fatta salva la tutela dei portatori di handicap di cui alla Legge italiana 104 del 1992;</w:t>
      </w:r>
    </w:p>
    <w:p w14:paraId="1560FAA7" w14:textId="77777777" w:rsidR="00D248C1" w:rsidRDefault="00EE7B3E">
      <w:pPr>
        <w:jc w:val="both"/>
        <w:rPr>
          <w:rFonts w:ascii="Times" w:eastAsia="Times" w:hAnsi="Times" w:cs="Times"/>
          <w:sz w:val="24"/>
          <w:szCs w:val="24"/>
        </w:rPr>
      </w:pPr>
      <w:r>
        <w:rPr>
          <w:rFonts w:ascii="Times" w:eastAsia="Times" w:hAnsi="Times" w:cs="Times"/>
          <w:sz w:val="24"/>
          <w:szCs w:val="24"/>
        </w:rPr>
        <w:t>5) Non essere stato destituito, decaduto o dispensato dall’impiego presso una pubblica amministrazione per persistente insufficiente rendimento ovvero licenziati a seguito di procedimento disciplinare e non essere dichiarato decaduto da un pubblico impiego ai sensi dell’art. 127, lettera d) del D.P.R.10 Gennaio 1957, n.3 e successive modifiche ed integrazioni.</w:t>
      </w:r>
    </w:p>
    <w:p w14:paraId="447C9583" w14:textId="77777777" w:rsidR="00D248C1" w:rsidRDefault="00EE7B3E">
      <w:pPr>
        <w:jc w:val="both"/>
        <w:rPr>
          <w:rFonts w:ascii="Times" w:eastAsia="Times" w:hAnsi="Times" w:cs="Times"/>
          <w:sz w:val="24"/>
          <w:szCs w:val="24"/>
        </w:rPr>
      </w:pPr>
      <w:r>
        <w:rPr>
          <w:rFonts w:ascii="Times" w:eastAsia="Times" w:hAnsi="Times" w:cs="Times"/>
          <w:sz w:val="24"/>
          <w:szCs w:val="24"/>
        </w:rPr>
        <w:t>6) Adeguata conoscenza della lingua italiana parlata e scritta.</w:t>
      </w:r>
    </w:p>
    <w:p w14:paraId="7A8088F2" w14:textId="77777777" w:rsidR="00D248C1" w:rsidRDefault="00D248C1">
      <w:pPr>
        <w:jc w:val="both"/>
        <w:rPr>
          <w:rFonts w:ascii="Times" w:eastAsia="Times" w:hAnsi="Times" w:cs="Times"/>
          <w:sz w:val="24"/>
          <w:szCs w:val="24"/>
        </w:rPr>
      </w:pPr>
    </w:p>
    <w:p w14:paraId="30129B42" w14:textId="77777777" w:rsidR="00D248C1" w:rsidRDefault="00D248C1">
      <w:pPr>
        <w:rPr>
          <w:rFonts w:ascii="Times" w:eastAsia="Times" w:hAnsi="Times" w:cs="Times"/>
          <w:sz w:val="24"/>
          <w:szCs w:val="24"/>
          <w:u w:val="single"/>
        </w:rPr>
      </w:pPr>
    </w:p>
    <w:p w14:paraId="54DB09D1" w14:textId="77777777" w:rsidR="00D248C1" w:rsidRDefault="00EE7B3E">
      <w:pPr>
        <w:rPr>
          <w:rFonts w:ascii="Times" w:eastAsia="Times" w:hAnsi="Times" w:cs="Times"/>
          <w:sz w:val="24"/>
          <w:szCs w:val="24"/>
          <w:u w:val="single"/>
        </w:rPr>
      </w:pPr>
      <w:r>
        <w:rPr>
          <w:rFonts w:ascii="Times" w:eastAsia="Times" w:hAnsi="Times" w:cs="Times"/>
          <w:sz w:val="24"/>
          <w:szCs w:val="24"/>
          <w:u w:val="single"/>
        </w:rPr>
        <w:t>Requisiti professionali specifici:</w:t>
      </w:r>
    </w:p>
    <w:p w14:paraId="721484C5" w14:textId="54124399" w:rsidR="00D248C1" w:rsidRDefault="00EE7B3E">
      <w:pPr>
        <w:jc w:val="both"/>
        <w:rPr>
          <w:rFonts w:ascii="Times" w:eastAsia="Times" w:hAnsi="Times" w:cs="Times"/>
          <w:sz w:val="24"/>
          <w:szCs w:val="24"/>
        </w:rPr>
      </w:pPr>
      <w:bookmarkStart w:id="1" w:name="_Hlk153824029"/>
      <w:r>
        <w:rPr>
          <w:sz w:val="24"/>
          <w:szCs w:val="24"/>
        </w:rPr>
        <w:t>i) Laurea magistrale o diploma di laurea secondo l’ordinamento previgente alla riforma di cui al Decreto del Ministero dell’Università e della Ricerca Scientifica e Tecnologica n. 509/1999, conseguito presso Università italiane, o titolo di studio equipollente per legge conseguito all’estero. Sono escluse le lauree triennali</w:t>
      </w:r>
      <w:r w:rsidR="00707086">
        <w:rPr>
          <w:sz w:val="24"/>
          <w:szCs w:val="24"/>
        </w:rPr>
        <w:t>;</w:t>
      </w:r>
    </w:p>
    <w:p w14:paraId="14909170" w14:textId="62E51DFF" w:rsidR="00064E6D" w:rsidRDefault="00EE7B3E">
      <w:pPr>
        <w:jc w:val="both"/>
        <w:rPr>
          <w:rFonts w:ascii="Times" w:eastAsia="Times" w:hAnsi="Times" w:cs="Times"/>
          <w:sz w:val="24"/>
          <w:szCs w:val="24"/>
        </w:rPr>
      </w:pPr>
      <w:r>
        <w:rPr>
          <w:rFonts w:ascii="Times" w:eastAsia="Times" w:hAnsi="Times" w:cs="Times"/>
          <w:sz w:val="24"/>
          <w:szCs w:val="24"/>
        </w:rPr>
        <w:t>ii)</w:t>
      </w:r>
      <w:r w:rsidR="00064E6D">
        <w:rPr>
          <w:rFonts w:ascii="Times" w:eastAsia="Times" w:hAnsi="Times" w:cs="Times"/>
          <w:sz w:val="24"/>
          <w:szCs w:val="24"/>
        </w:rPr>
        <w:t xml:space="preserve"> </w:t>
      </w:r>
      <w:r w:rsidR="00064E6D" w:rsidRPr="00064E6D">
        <w:rPr>
          <w:rFonts w:ascii="Times" w:eastAsia="Times" w:hAnsi="Times" w:cs="Times"/>
          <w:sz w:val="24"/>
          <w:szCs w:val="24"/>
        </w:rPr>
        <w:t xml:space="preserve">Esperienza di almeno </w:t>
      </w:r>
      <w:r w:rsidR="002C15E2">
        <w:rPr>
          <w:rFonts w:ascii="Times" w:eastAsia="Times" w:hAnsi="Times" w:cs="Times"/>
          <w:sz w:val="24"/>
          <w:szCs w:val="24"/>
        </w:rPr>
        <w:t>tr</w:t>
      </w:r>
      <w:r w:rsidR="00064E6D" w:rsidRPr="00064E6D">
        <w:rPr>
          <w:rFonts w:ascii="Times" w:eastAsia="Times" w:hAnsi="Times" w:cs="Times"/>
          <w:sz w:val="24"/>
          <w:szCs w:val="24"/>
        </w:rPr>
        <w:t>e anni maturata in Stazioni Appaltanti assoggettate al codice dei contratti pubblici</w:t>
      </w:r>
      <w:r w:rsidR="00707086">
        <w:rPr>
          <w:rFonts w:ascii="Times" w:eastAsia="Times" w:hAnsi="Times" w:cs="Times"/>
          <w:sz w:val="24"/>
          <w:szCs w:val="24"/>
        </w:rPr>
        <w:t>.</w:t>
      </w:r>
    </w:p>
    <w:bookmarkEnd w:id="1"/>
    <w:p w14:paraId="78CE3BA5" w14:textId="77777777" w:rsidR="00D248C1" w:rsidRDefault="00D248C1">
      <w:pPr>
        <w:jc w:val="both"/>
        <w:rPr>
          <w:rFonts w:ascii="Times" w:eastAsia="Times" w:hAnsi="Times" w:cs="Times"/>
          <w:sz w:val="24"/>
          <w:szCs w:val="24"/>
        </w:rPr>
      </w:pPr>
    </w:p>
    <w:p w14:paraId="1AD31571" w14:textId="77777777" w:rsidR="00D248C1" w:rsidRDefault="00EE7B3E">
      <w:pPr>
        <w:jc w:val="both"/>
        <w:rPr>
          <w:rFonts w:ascii="Times" w:eastAsia="Times" w:hAnsi="Times" w:cs="Times"/>
          <w:sz w:val="24"/>
          <w:szCs w:val="24"/>
        </w:rPr>
      </w:pPr>
      <w:r>
        <w:rPr>
          <w:rFonts w:ascii="Times" w:eastAsia="Times" w:hAnsi="Times" w:cs="Times"/>
          <w:sz w:val="24"/>
          <w:szCs w:val="24"/>
        </w:rPr>
        <w:t>Si precisa che:</w:t>
      </w:r>
    </w:p>
    <w:p w14:paraId="2EEA4421" w14:textId="55E0F8AD" w:rsidR="00D248C1" w:rsidRPr="0062120A" w:rsidRDefault="00EE7B3E" w:rsidP="00AA4418">
      <w:pPr>
        <w:numPr>
          <w:ilvl w:val="0"/>
          <w:numId w:val="1"/>
        </w:numPr>
        <w:jc w:val="both"/>
        <w:rPr>
          <w:sz w:val="24"/>
          <w:szCs w:val="24"/>
        </w:rPr>
      </w:pPr>
      <w:r w:rsidRPr="0062120A">
        <w:rPr>
          <w:rFonts w:ascii="Times" w:eastAsia="Times" w:hAnsi="Times" w:cs="Times"/>
          <w:sz w:val="24"/>
          <w:szCs w:val="24"/>
        </w:rPr>
        <w:t xml:space="preserve">I requisiti, generici e specifici, devono essere posseduti alla data di </w:t>
      </w:r>
      <w:r w:rsidR="0062120A" w:rsidRPr="0062120A">
        <w:rPr>
          <w:rFonts w:ascii="Times" w:eastAsia="Times" w:hAnsi="Times" w:cs="Times"/>
          <w:sz w:val="24"/>
          <w:szCs w:val="24"/>
        </w:rPr>
        <w:t>scadenza del termine per la presentazione delle domande di partecipazione</w:t>
      </w:r>
      <w:r w:rsidRPr="0062120A">
        <w:rPr>
          <w:rFonts w:ascii="Times" w:eastAsia="Times" w:hAnsi="Times" w:cs="Times"/>
          <w:sz w:val="24"/>
          <w:szCs w:val="24"/>
        </w:rPr>
        <w:t xml:space="preserve">. </w:t>
      </w:r>
    </w:p>
    <w:p w14:paraId="6C4462AE" w14:textId="77777777" w:rsidR="00D248C1" w:rsidRDefault="00EE7B3E">
      <w:pPr>
        <w:numPr>
          <w:ilvl w:val="0"/>
          <w:numId w:val="1"/>
        </w:numPr>
        <w:jc w:val="both"/>
        <w:rPr>
          <w:sz w:val="24"/>
          <w:szCs w:val="24"/>
        </w:rPr>
      </w:pPr>
      <w:r>
        <w:rPr>
          <w:rFonts w:ascii="Times" w:eastAsia="Times" w:hAnsi="Times" w:cs="Times"/>
          <w:sz w:val="24"/>
          <w:szCs w:val="24"/>
        </w:rPr>
        <w:t>il mancato possesso anche di uno solo dei requisiti sopra prescritti comporta la non ammissibilità della domanda di partecipazione;</w:t>
      </w:r>
    </w:p>
    <w:p w14:paraId="168A8C00" w14:textId="77777777" w:rsidR="00D248C1" w:rsidRDefault="00EE7B3E">
      <w:pPr>
        <w:numPr>
          <w:ilvl w:val="0"/>
          <w:numId w:val="1"/>
        </w:numPr>
        <w:jc w:val="both"/>
        <w:rPr>
          <w:sz w:val="24"/>
          <w:szCs w:val="24"/>
        </w:rPr>
      </w:pPr>
      <w:r>
        <w:rPr>
          <w:rFonts w:ascii="Times" w:eastAsia="Times" w:hAnsi="Times" w:cs="Times"/>
          <w:sz w:val="24"/>
          <w:szCs w:val="24"/>
        </w:rPr>
        <w:t xml:space="preserve">il possesso dei requisiti, generici e specifici, sopra indicati deve essere attestato mediante la domanda di partecipazione, redatta in conformità all’allegato A, ed il proprio Curriculum Vitae et </w:t>
      </w:r>
      <w:proofErr w:type="spellStart"/>
      <w:r>
        <w:rPr>
          <w:rFonts w:ascii="Times" w:eastAsia="Times" w:hAnsi="Times" w:cs="Times"/>
          <w:sz w:val="24"/>
          <w:szCs w:val="24"/>
        </w:rPr>
        <w:t>Studiorum</w:t>
      </w:r>
      <w:proofErr w:type="spellEnd"/>
      <w:r>
        <w:rPr>
          <w:rFonts w:ascii="Times" w:eastAsia="Times" w:hAnsi="Times" w:cs="Times"/>
          <w:sz w:val="24"/>
          <w:szCs w:val="24"/>
        </w:rPr>
        <w:t xml:space="preserve"> conformemente alle previsioni di cui al successivo articolo;</w:t>
      </w:r>
    </w:p>
    <w:p w14:paraId="5C2986EF" w14:textId="26C2EB77" w:rsidR="00D248C1" w:rsidRDefault="00EE7B3E">
      <w:pPr>
        <w:numPr>
          <w:ilvl w:val="0"/>
          <w:numId w:val="1"/>
        </w:numPr>
        <w:jc w:val="both"/>
        <w:rPr>
          <w:sz w:val="24"/>
          <w:szCs w:val="24"/>
        </w:rPr>
      </w:pPr>
      <w:r>
        <w:rPr>
          <w:rFonts w:ascii="Times" w:eastAsia="Times" w:hAnsi="Times" w:cs="Times"/>
          <w:sz w:val="24"/>
          <w:szCs w:val="24"/>
        </w:rPr>
        <w:lastRenderedPageBreak/>
        <w:t>la falsa dichiarazione dei requisiti, generici e specifici, comporta l’automatica esclusione dalla selezione stessa, ferma restando la responsabilità individuale prevista dalla vigente normativa per dichiarazioni mendaci</w:t>
      </w:r>
      <w:r w:rsidR="0083455A">
        <w:rPr>
          <w:rFonts w:ascii="Times" w:eastAsia="Times" w:hAnsi="Times" w:cs="Times"/>
          <w:sz w:val="24"/>
          <w:szCs w:val="24"/>
        </w:rPr>
        <w:t>.</w:t>
      </w:r>
    </w:p>
    <w:p w14:paraId="2ADEA692" w14:textId="77777777" w:rsidR="0083455A" w:rsidRDefault="00EE7B3E">
      <w:pPr>
        <w:jc w:val="both"/>
        <w:rPr>
          <w:rFonts w:ascii="Times" w:eastAsia="Times" w:hAnsi="Times" w:cs="Times"/>
          <w:sz w:val="24"/>
          <w:szCs w:val="24"/>
        </w:rPr>
      </w:pPr>
      <w:proofErr w:type="gramStart"/>
      <w:r>
        <w:rPr>
          <w:rFonts w:ascii="Times" w:eastAsia="Times" w:hAnsi="Times" w:cs="Times"/>
          <w:sz w:val="24"/>
          <w:szCs w:val="24"/>
        </w:rPr>
        <w:t>E'</w:t>
      </w:r>
      <w:proofErr w:type="gramEnd"/>
      <w:r>
        <w:rPr>
          <w:rFonts w:ascii="Times" w:eastAsia="Times" w:hAnsi="Times" w:cs="Times"/>
          <w:sz w:val="24"/>
          <w:szCs w:val="24"/>
        </w:rPr>
        <w:t xml:space="preserve"> garantita pari opportunità tra uomini e donne per l'accesso all’incarico di cui al presente avviso.</w:t>
      </w:r>
    </w:p>
    <w:p w14:paraId="402A5BBC" w14:textId="3AA90283" w:rsidR="00D248C1" w:rsidRDefault="00EE7B3E">
      <w:pPr>
        <w:jc w:val="both"/>
        <w:rPr>
          <w:rFonts w:ascii="Times" w:eastAsia="Times" w:hAnsi="Times" w:cs="Times"/>
          <w:sz w:val="24"/>
          <w:szCs w:val="24"/>
        </w:rPr>
      </w:pPr>
      <w:r>
        <w:rPr>
          <w:rFonts w:ascii="Times" w:eastAsia="Times" w:hAnsi="Times" w:cs="Times"/>
          <w:sz w:val="24"/>
          <w:szCs w:val="24"/>
        </w:rPr>
        <w:t>Il GAL Elimos si riserva di procedere ad idonei controlli in ogni momento, anche mediante richieste documentali, sulla veridicità delle informazioni rese in sede di partecipazione alla selezione.</w:t>
      </w:r>
    </w:p>
    <w:p w14:paraId="340E1E21" w14:textId="77777777" w:rsidR="00D248C1" w:rsidRDefault="00D248C1">
      <w:pPr>
        <w:jc w:val="both"/>
        <w:rPr>
          <w:rFonts w:ascii="Times" w:eastAsia="Times" w:hAnsi="Times" w:cs="Times"/>
          <w:sz w:val="24"/>
          <w:szCs w:val="24"/>
        </w:rPr>
      </w:pPr>
    </w:p>
    <w:p w14:paraId="1CA6A1DF" w14:textId="77777777" w:rsidR="00D248C1" w:rsidRDefault="00EE7B3E">
      <w:pPr>
        <w:jc w:val="center"/>
        <w:rPr>
          <w:rFonts w:ascii="Times" w:eastAsia="Times" w:hAnsi="Times" w:cs="Times"/>
          <w:b/>
          <w:sz w:val="24"/>
          <w:szCs w:val="24"/>
        </w:rPr>
      </w:pPr>
      <w:r>
        <w:rPr>
          <w:rFonts w:ascii="Times" w:eastAsia="Times" w:hAnsi="Times" w:cs="Times"/>
          <w:b/>
          <w:sz w:val="24"/>
          <w:szCs w:val="24"/>
        </w:rPr>
        <w:t>Articolo 3 – Modalità e termini di presentazione delle domande e documentazione richiesta</w:t>
      </w:r>
    </w:p>
    <w:p w14:paraId="4E50A177" w14:textId="77777777" w:rsidR="00073A23" w:rsidRDefault="00073A23">
      <w:pPr>
        <w:jc w:val="center"/>
        <w:rPr>
          <w:rFonts w:ascii="Times" w:eastAsia="Times" w:hAnsi="Times" w:cs="Times"/>
          <w:sz w:val="24"/>
          <w:szCs w:val="24"/>
        </w:rPr>
      </w:pPr>
    </w:p>
    <w:p w14:paraId="3F9C9F3C" w14:textId="4912AA70" w:rsidR="00D248C1" w:rsidRDefault="00EE7B3E">
      <w:pPr>
        <w:jc w:val="both"/>
        <w:rPr>
          <w:rFonts w:ascii="Times" w:eastAsia="Times" w:hAnsi="Times" w:cs="Times"/>
          <w:sz w:val="24"/>
          <w:szCs w:val="24"/>
        </w:rPr>
      </w:pPr>
      <w:r>
        <w:rPr>
          <w:rFonts w:ascii="Times" w:eastAsia="Times" w:hAnsi="Times" w:cs="Times"/>
          <w:sz w:val="24"/>
          <w:szCs w:val="24"/>
        </w:rPr>
        <w:t xml:space="preserve">I candidati che </w:t>
      </w:r>
      <w:r w:rsidR="00073A23" w:rsidRPr="00073A23">
        <w:rPr>
          <w:rFonts w:ascii="Times" w:eastAsia="Times" w:hAnsi="Times" w:cs="Times"/>
          <w:sz w:val="24"/>
          <w:szCs w:val="24"/>
        </w:rPr>
        <w:t xml:space="preserve">alla data di scadenza del termine per la presentazione delle domande di partecipazione </w:t>
      </w:r>
      <w:r>
        <w:rPr>
          <w:rFonts w:ascii="Times" w:eastAsia="Times" w:hAnsi="Times" w:cs="Times"/>
          <w:sz w:val="24"/>
          <w:szCs w:val="24"/>
        </w:rPr>
        <w:t xml:space="preserve">saranno in possesso dei requisiti generici e specifici </w:t>
      </w:r>
      <w:r w:rsidR="00C755FF">
        <w:rPr>
          <w:rFonts w:ascii="Times" w:eastAsia="Times" w:hAnsi="Times" w:cs="Times"/>
          <w:sz w:val="24"/>
          <w:szCs w:val="24"/>
        </w:rPr>
        <w:t xml:space="preserve">sopra </w:t>
      </w:r>
      <w:r>
        <w:rPr>
          <w:rFonts w:ascii="Times" w:eastAsia="Times" w:hAnsi="Times" w:cs="Times"/>
          <w:sz w:val="24"/>
          <w:szCs w:val="24"/>
        </w:rPr>
        <w:t>elencati, dovranno inviare la propria domanda di partecipazione esclusivamente a mezzo posta elettronica certificata personale all’indirizzo pec</w:t>
      </w:r>
      <w:r w:rsidR="00C755FF">
        <w:rPr>
          <w:rFonts w:ascii="Times" w:eastAsia="Times" w:hAnsi="Times" w:cs="Times"/>
          <w:sz w:val="24"/>
          <w:szCs w:val="24"/>
        </w:rPr>
        <w:t>:</w:t>
      </w:r>
      <w:r>
        <w:rPr>
          <w:rFonts w:ascii="Times" w:eastAsia="Times" w:hAnsi="Times" w:cs="Times"/>
          <w:sz w:val="24"/>
          <w:szCs w:val="24"/>
        </w:rPr>
        <w:t xml:space="preserve"> galelimos@legalmail.it, entro e non oltre le ore 13,00 del quindicesimo giorno successivo alla data di pubblicazione del presente avviso sul sito www.galelimos.it.</w:t>
      </w:r>
    </w:p>
    <w:p w14:paraId="0A465E1B" w14:textId="7FA44909" w:rsidR="00644EB4" w:rsidRDefault="00EE7B3E">
      <w:pPr>
        <w:jc w:val="both"/>
        <w:rPr>
          <w:rFonts w:ascii="Times" w:eastAsia="Times" w:hAnsi="Times" w:cs="Times"/>
          <w:sz w:val="24"/>
          <w:szCs w:val="24"/>
        </w:rPr>
      </w:pPr>
      <w:r>
        <w:rPr>
          <w:rFonts w:ascii="Times" w:eastAsia="Times" w:hAnsi="Times" w:cs="Times"/>
          <w:sz w:val="24"/>
          <w:szCs w:val="24"/>
        </w:rPr>
        <w:t xml:space="preserve">La domanda di partecipazione </w:t>
      </w:r>
      <w:r w:rsidR="007162D7">
        <w:rPr>
          <w:rFonts w:ascii="Times" w:eastAsia="Times" w:hAnsi="Times" w:cs="Times"/>
          <w:sz w:val="24"/>
          <w:szCs w:val="24"/>
        </w:rPr>
        <w:t>potrà essere</w:t>
      </w:r>
      <w:r>
        <w:rPr>
          <w:rFonts w:ascii="Times" w:eastAsia="Times" w:hAnsi="Times" w:cs="Times"/>
          <w:sz w:val="24"/>
          <w:szCs w:val="24"/>
        </w:rPr>
        <w:t xml:space="preserve"> sottoscritta </w:t>
      </w:r>
      <w:r w:rsidR="00A9035B" w:rsidRPr="00A9035B">
        <w:rPr>
          <w:rFonts w:ascii="Times" w:eastAsia="Times" w:hAnsi="Times" w:cs="Times"/>
          <w:sz w:val="24"/>
          <w:szCs w:val="24"/>
        </w:rPr>
        <w:t xml:space="preserve">dal/dalla candidato/a </w:t>
      </w:r>
      <w:r>
        <w:rPr>
          <w:rFonts w:ascii="Times" w:eastAsia="Times" w:hAnsi="Times" w:cs="Times"/>
          <w:sz w:val="24"/>
          <w:szCs w:val="24"/>
        </w:rPr>
        <w:t>con firma autografa non autenticata (ai sensi del DPR 445/2000 art. 39)</w:t>
      </w:r>
      <w:r w:rsidR="007162D7">
        <w:rPr>
          <w:rFonts w:ascii="Times" w:eastAsia="Times" w:hAnsi="Times" w:cs="Times"/>
          <w:sz w:val="24"/>
          <w:szCs w:val="24"/>
        </w:rPr>
        <w:t xml:space="preserve"> o</w:t>
      </w:r>
      <w:r>
        <w:rPr>
          <w:rFonts w:ascii="Times" w:eastAsia="Times" w:hAnsi="Times" w:cs="Times"/>
          <w:sz w:val="24"/>
          <w:szCs w:val="24"/>
        </w:rPr>
        <w:t xml:space="preserve"> </w:t>
      </w:r>
      <w:r w:rsidR="007162D7" w:rsidRPr="007162D7">
        <w:rPr>
          <w:rFonts w:ascii="Times" w:eastAsia="Times" w:hAnsi="Times" w:cs="Times"/>
          <w:sz w:val="24"/>
          <w:szCs w:val="24"/>
        </w:rPr>
        <w:t xml:space="preserve">digitalmente in formato </w:t>
      </w:r>
      <w:proofErr w:type="spellStart"/>
      <w:r w:rsidR="007162D7" w:rsidRPr="007162D7">
        <w:rPr>
          <w:rFonts w:ascii="Times" w:eastAsia="Times" w:hAnsi="Times" w:cs="Times"/>
          <w:sz w:val="24"/>
          <w:szCs w:val="24"/>
        </w:rPr>
        <w:t>PAdES</w:t>
      </w:r>
      <w:proofErr w:type="spellEnd"/>
      <w:r w:rsidR="007162D7" w:rsidRPr="007162D7">
        <w:rPr>
          <w:rFonts w:ascii="Times" w:eastAsia="Times" w:hAnsi="Times" w:cs="Times"/>
          <w:sz w:val="24"/>
          <w:szCs w:val="24"/>
        </w:rPr>
        <w:t xml:space="preserve"> </w:t>
      </w:r>
      <w:r w:rsidR="007162D7">
        <w:rPr>
          <w:rFonts w:ascii="Times" w:eastAsia="Times" w:hAnsi="Times" w:cs="Times"/>
          <w:sz w:val="24"/>
          <w:szCs w:val="24"/>
        </w:rPr>
        <w:t xml:space="preserve">con firma grafica apposta sul documento </w:t>
      </w:r>
      <w:r w:rsidR="007162D7" w:rsidRPr="007162D7">
        <w:rPr>
          <w:rFonts w:ascii="Times" w:eastAsia="Times" w:hAnsi="Times" w:cs="Times"/>
          <w:sz w:val="24"/>
          <w:szCs w:val="24"/>
        </w:rPr>
        <w:t>(NO file p7m)</w:t>
      </w:r>
      <w:r w:rsidR="00644EB4">
        <w:rPr>
          <w:rFonts w:ascii="Times" w:eastAsia="Times" w:hAnsi="Times" w:cs="Times"/>
          <w:sz w:val="24"/>
          <w:szCs w:val="24"/>
        </w:rPr>
        <w:t xml:space="preserve">, </w:t>
      </w:r>
      <w:r>
        <w:rPr>
          <w:rFonts w:ascii="Times" w:eastAsia="Times" w:hAnsi="Times" w:cs="Times"/>
          <w:sz w:val="24"/>
          <w:szCs w:val="24"/>
        </w:rPr>
        <w:t xml:space="preserve">redatta secondo l’allegato </w:t>
      </w:r>
      <w:r w:rsidR="00644EB4">
        <w:rPr>
          <w:rFonts w:ascii="Times" w:eastAsia="Times" w:hAnsi="Times" w:cs="Times"/>
          <w:sz w:val="24"/>
          <w:szCs w:val="24"/>
        </w:rPr>
        <w:t xml:space="preserve">A </w:t>
      </w:r>
      <w:r>
        <w:rPr>
          <w:rFonts w:ascii="Times" w:eastAsia="Times" w:hAnsi="Times" w:cs="Times"/>
          <w:sz w:val="24"/>
          <w:szCs w:val="24"/>
        </w:rPr>
        <w:t>“</w:t>
      </w:r>
      <w:r w:rsidR="00027BA6">
        <w:rPr>
          <w:rFonts w:ascii="Times" w:eastAsia="Times" w:hAnsi="Times" w:cs="Times"/>
          <w:sz w:val="24"/>
          <w:szCs w:val="24"/>
        </w:rPr>
        <w:t>M</w:t>
      </w:r>
      <w:r>
        <w:rPr>
          <w:rFonts w:ascii="Times" w:eastAsia="Times" w:hAnsi="Times" w:cs="Times"/>
          <w:sz w:val="24"/>
          <w:szCs w:val="24"/>
        </w:rPr>
        <w:t xml:space="preserve">odulo di candidatura” in calce al presente avviso. </w:t>
      </w:r>
    </w:p>
    <w:p w14:paraId="11838656" w14:textId="77777777" w:rsidR="00644EB4" w:rsidRDefault="00EE7B3E">
      <w:pPr>
        <w:jc w:val="both"/>
        <w:rPr>
          <w:rFonts w:ascii="Times" w:eastAsia="Times" w:hAnsi="Times" w:cs="Times"/>
          <w:sz w:val="24"/>
          <w:szCs w:val="24"/>
        </w:rPr>
      </w:pPr>
      <w:r>
        <w:rPr>
          <w:rFonts w:ascii="Times" w:eastAsia="Times" w:hAnsi="Times" w:cs="Times"/>
          <w:sz w:val="24"/>
          <w:szCs w:val="24"/>
        </w:rPr>
        <w:t xml:space="preserve">Alla domanda i candidati dovranno allegare il proprio curriculum vitae et </w:t>
      </w:r>
      <w:proofErr w:type="spellStart"/>
      <w:r>
        <w:rPr>
          <w:rFonts w:ascii="Times" w:eastAsia="Times" w:hAnsi="Times" w:cs="Times"/>
          <w:sz w:val="24"/>
          <w:szCs w:val="24"/>
        </w:rPr>
        <w:t>studiorum</w:t>
      </w:r>
      <w:proofErr w:type="spellEnd"/>
      <w:r>
        <w:rPr>
          <w:rFonts w:ascii="Times" w:eastAsia="Times" w:hAnsi="Times" w:cs="Times"/>
          <w:sz w:val="24"/>
          <w:szCs w:val="24"/>
        </w:rPr>
        <w:t xml:space="preserve"> e copia di idoneo documento di identità in corso di validità, e dettagliata relazione di commento ai punteggi auto attribuiti. </w:t>
      </w:r>
    </w:p>
    <w:p w14:paraId="7695959D" w14:textId="7DC5405E" w:rsidR="00D248C1" w:rsidRDefault="00EE7B3E">
      <w:pPr>
        <w:jc w:val="both"/>
        <w:rPr>
          <w:rFonts w:ascii="Times" w:eastAsia="Times" w:hAnsi="Times" w:cs="Times"/>
          <w:sz w:val="24"/>
          <w:szCs w:val="24"/>
        </w:rPr>
      </w:pPr>
      <w:r>
        <w:rPr>
          <w:rFonts w:ascii="Times" w:eastAsia="Times" w:hAnsi="Times" w:cs="Times"/>
          <w:sz w:val="24"/>
          <w:szCs w:val="24"/>
        </w:rPr>
        <w:t>Il GAL Elimos effettuerà indagini a campione al fine di verificare le veridicità delle dichiarazioni rese.</w:t>
      </w:r>
    </w:p>
    <w:p w14:paraId="6338DC1A" w14:textId="77777777" w:rsidR="00E82176" w:rsidRDefault="00EE7B3E">
      <w:pPr>
        <w:jc w:val="both"/>
        <w:rPr>
          <w:rFonts w:ascii="Times" w:eastAsia="Times" w:hAnsi="Times" w:cs="Times"/>
          <w:sz w:val="24"/>
          <w:szCs w:val="24"/>
        </w:rPr>
      </w:pPr>
      <w:r>
        <w:rPr>
          <w:rFonts w:ascii="Times" w:eastAsia="Times" w:hAnsi="Times" w:cs="Times"/>
          <w:sz w:val="24"/>
          <w:szCs w:val="24"/>
        </w:rPr>
        <w:t>La domanda di partecipazione spedita dovrà avere per oggetto cognome e nome del candidato seguiti dalla seguente dicitura: “</w:t>
      </w:r>
      <w:r>
        <w:rPr>
          <w:rFonts w:ascii="Times" w:eastAsia="Times" w:hAnsi="Times" w:cs="Times"/>
          <w:i/>
          <w:sz w:val="24"/>
          <w:szCs w:val="24"/>
        </w:rPr>
        <w:t xml:space="preserve">Partecipazione alla selezione di un </w:t>
      </w:r>
      <w:r w:rsidR="00614379" w:rsidRPr="00614379">
        <w:rPr>
          <w:rFonts w:ascii="Times" w:eastAsia="Times" w:hAnsi="Times" w:cs="Times"/>
          <w:i/>
          <w:iCs/>
          <w:sz w:val="24"/>
          <w:szCs w:val="24"/>
        </w:rPr>
        <w:t>Esperto in gestione di gare d’appalto e contratti pubblici</w:t>
      </w:r>
      <w:r w:rsidR="00614379" w:rsidRPr="00614379">
        <w:rPr>
          <w:rFonts w:ascii="Times" w:eastAsia="Times" w:hAnsi="Times" w:cs="Times"/>
          <w:i/>
          <w:sz w:val="24"/>
          <w:szCs w:val="24"/>
        </w:rPr>
        <w:t xml:space="preserve"> </w:t>
      </w:r>
      <w:r>
        <w:rPr>
          <w:rFonts w:ascii="Times" w:eastAsia="Times" w:hAnsi="Times" w:cs="Times"/>
          <w:i/>
          <w:sz w:val="24"/>
          <w:szCs w:val="24"/>
        </w:rPr>
        <w:t>- PSR Sicilia 2014/2022</w:t>
      </w:r>
      <w:r>
        <w:rPr>
          <w:rFonts w:ascii="Times" w:eastAsia="Times" w:hAnsi="Times" w:cs="Times"/>
          <w:sz w:val="24"/>
          <w:szCs w:val="24"/>
        </w:rPr>
        <w:t xml:space="preserve">”. </w:t>
      </w:r>
    </w:p>
    <w:p w14:paraId="2713F54E" w14:textId="4175CD92" w:rsidR="00085E26" w:rsidRDefault="00085E26">
      <w:pPr>
        <w:jc w:val="both"/>
        <w:rPr>
          <w:rFonts w:ascii="Times" w:eastAsia="Times" w:hAnsi="Times" w:cs="Times"/>
          <w:sz w:val="24"/>
          <w:szCs w:val="24"/>
        </w:rPr>
      </w:pPr>
      <w:r w:rsidRPr="00085E26">
        <w:rPr>
          <w:rFonts w:ascii="Times" w:eastAsia="Times" w:hAnsi="Times" w:cs="Times"/>
          <w:sz w:val="24"/>
          <w:szCs w:val="24"/>
        </w:rPr>
        <w:t xml:space="preserve">Farà fede la ricevuta di avvenuta consegna proveniente dalla pec del GAL Elimos. </w:t>
      </w:r>
    </w:p>
    <w:p w14:paraId="255FA705" w14:textId="15047784" w:rsidR="00E5118E" w:rsidRDefault="00EE7B3E">
      <w:pPr>
        <w:jc w:val="both"/>
        <w:rPr>
          <w:rFonts w:ascii="Times" w:eastAsia="Times" w:hAnsi="Times" w:cs="Times"/>
          <w:sz w:val="24"/>
          <w:szCs w:val="24"/>
        </w:rPr>
      </w:pPr>
      <w:r>
        <w:rPr>
          <w:rFonts w:ascii="Times" w:eastAsia="Times" w:hAnsi="Times" w:cs="Times"/>
          <w:sz w:val="24"/>
          <w:szCs w:val="24"/>
        </w:rPr>
        <w:t xml:space="preserve">Il GAL Elimos non assume responsabilità per eventuali ritardi o disguidi non imputabili a colpa dello stesso. </w:t>
      </w:r>
    </w:p>
    <w:p w14:paraId="7F43AB77" w14:textId="77777777" w:rsidR="00E5118E" w:rsidRDefault="00EE7B3E">
      <w:pPr>
        <w:jc w:val="both"/>
        <w:rPr>
          <w:rFonts w:ascii="Times" w:eastAsia="Times" w:hAnsi="Times" w:cs="Times"/>
          <w:sz w:val="24"/>
          <w:szCs w:val="24"/>
        </w:rPr>
      </w:pPr>
      <w:r>
        <w:rPr>
          <w:rFonts w:ascii="Times" w:eastAsia="Times" w:hAnsi="Times" w:cs="Times"/>
          <w:sz w:val="24"/>
          <w:szCs w:val="24"/>
        </w:rPr>
        <w:t xml:space="preserve">Il termine per la presentazione della domanda e dei titoli è perentorio; la produzione o la riserva di invio successivo di documenti è priva di effetto. </w:t>
      </w:r>
    </w:p>
    <w:p w14:paraId="16A49742" w14:textId="61972A6E" w:rsidR="00D248C1" w:rsidRDefault="00EE7B3E">
      <w:pPr>
        <w:jc w:val="both"/>
        <w:rPr>
          <w:rFonts w:ascii="Times" w:eastAsia="Times" w:hAnsi="Times" w:cs="Times"/>
          <w:sz w:val="24"/>
          <w:szCs w:val="24"/>
        </w:rPr>
      </w:pPr>
      <w:r>
        <w:rPr>
          <w:rFonts w:ascii="Times" w:eastAsia="Times" w:hAnsi="Times" w:cs="Times"/>
          <w:sz w:val="24"/>
          <w:szCs w:val="24"/>
        </w:rPr>
        <w:t xml:space="preserve">Dalla partecipazione alla selezione deriva la piena accettazione da parte dei concorrenti di tutte le condizioni stabilite nel presente bando e dei relativi allegati che del bando stesso costituiscono parte integrante e sostanziale. </w:t>
      </w:r>
    </w:p>
    <w:p w14:paraId="434B7B12" w14:textId="77777777" w:rsidR="00D248C1" w:rsidRDefault="00EE7B3E">
      <w:pPr>
        <w:jc w:val="both"/>
        <w:rPr>
          <w:rFonts w:ascii="Times" w:eastAsia="Times" w:hAnsi="Times" w:cs="Times"/>
          <w:sz w:val="24"/>
          <w:szCs w:val="24"/>
        </w:rPr>
      </w:pPr>
      <w:r>
        <w:rPr>
          <w:rFonts w:ascii="Times" w:eastAsia="Times" w:hAnsi="Times" w:cs="Times"/>
          <w:sz w:val="24"/>
          <w:szCs w:val="24"/>
        </w:rPr>
        <w:t>Documentazione da presentare a pena di esclusione:</w:t>
      </w:r>
    </w:p>
    <w:p w14:paraId="41BD2EF1" w14:textId="08C88442" w:rsidR="00D248C1" w:rsidRDefault="00EE7B3E">
      <w:pPr>
        <w:jc w:val="both"/>
        <w:rPr>
          <w:rFonts w:ascii="Times" w:eastAsia="Times" w:hAnsi="Times" w:cs="Times"/>
          <w:sz w:val="24"/>
          <w:szCs w:val="24"/>
        </w:rPr>
      </w:pPr>
      <w:r>
        <w:rPr>
          <w:rFonts w:ascii="Times" w:eastAsia="Times" w:hAnsi="Times" w:cs="Times"/>
          <w:sz w:val="24"/>
          <w:szCs w:val="24"/>
        </w:rPr>
        <w:t>-</w:t>
      </w:r>
      <w:r>
        <w:rPr>
          <w:rFonts w:ascii="Times" w:eastAsia="Times" w:hAnsi="Times" w:cs="Times"/>
          <w:sz w:val="24"/>
          <w:szCs w:val="24"/>
        </w:rPr>
        <w:tab/>
        <w:t xml:space="preserve">Allegato </w:t>
      </w:r>
      <w:r w:rsidR="00A9035B">
        <w:rPr>
          <w:rFonts w:ascii="Times" w:eastAsia="Times" w:hAnsi="Times" w:cs="Times"/>
          <w:sz w:val="24"/>
          <w:szCs w:val="24"/>
        </w:rPr>
        <w:t xml:space="preserve">A </w:t>
      </w:r>
      <w:r>
        <w:rPr>
          <w:rFonts w:ascii="Times" w:eastAsia="Times" w:hAnsi="Times" w:cs="Times"/>
          <w:sz w:val="24"/>
          <w:szCs w:val="24"/>
        </w:rPr>
        <w:t xml:space="preserve">“Modulo di candidatura” firmato e compilato in tutte le sue parti; </w:t>
      </w:r>
    </w:p>
    <w:p w14:paraId="11BE9F62" w14:textId="77777777" w:rsidR="00D248C1" w:rsidRDefault="00EE7B3E">
      <w:pPr>
        <w:jc w:val="both"/>
        <w:rPr>
          <w:rFonts w:ascii="Times" w:eastAsia="Times" w:hAnsi="Times" w:cs="Times"/>
          <w:sz w:val="24"/>
          <w:szCs w:val="24"/>
        </w:rPr>
      </w:pPr>
      <w:r>
        <w:rPr>
          <w:rFonts w:ascii="Times" w:eastAsia="Times" w:hAnsi="Times" w:cs="Times"/>
          <w:sz w:val="24"/>
          <w:szCs w:val="24"/>
        </w:rPr>
        <w:t>-          Documento di identità in corso di validità;</w:t>
      </w:r>
    </w:p>
    <w:p w14:paraId="58F51F2F" w14:textId="77777777" w:rsidR="00D248C1" w:rsidRDefault="00EE7B3E">
      <w:pPr>
        <w:jc w:val="both"/>
        <w:rPr>
          <w:rFonts w:ascii="Times" w:eastAsia="Times" w:hAnsi="Times" w:cs="Times"/>
          <w:sz w:val="24"/>
          <w:szCs w:val="24"/>
        </w:rPr>
      </w:pPr>
      <w:r>
        <w:rPr>
          <w:rFonts w:ascii="Times" w:eastAsia="Times" w:hAnsi="Times" w:cs="Times"/>
          <w:sz w:val="24"/>
          <w:szCs w:val="24"/>
        </w:rPr>
        <w:t>-</w:t>
      </w:r>
      <w:r>
        <w:rPr>
          <w:rFonts w:ascii="Times" w:eastAsia="Times" w:hAnsi="Times" w:cs="Times"/>
          <w:sz w:val="24"/>
          <w:szCs w:val="24"/>
        </w:rPr>
        <w:tab/>
        <w:t xml:space="preserve">Dettagliato curriculum vitae et </w:t>
      </w:r>
      <w:proofErr w:type="spellStart"/>
      <w:r>
        <w:rPr>
          <w:rFonts w:ascii="Times" w:eastAsia="Times" w:hAnsi="Times" w:cs="Times"/>
          <w:sz w:val="24"/>
          <w:szCs w:val="24"/>
        </w:rPr>
        <w:t>studiorum</w:t>
      </w:r>
      <w:proofErr w:type="spellEnd"/>
      <w:r>
        <w:rPr>
          <w:rFonts w:ascii="Times" w:eastAsia="Times" w:hAnsi="Times" w:cs="Times"/>
          <w:sz w:val="24"/>
          <w:szCs w:val="24"/>
        </w:rPr>
        <w:t xml:space="preserve"> pertinente alle prestazioni richieste, con evidenziati gli elementi di valutazione indicati dal presente avviso;</w:t>
      </w:r>
    </w:p>
    <w:p w14:paraId="4EBA2AD6" w14:textId="77777777" w:rsidR="00D248C1" w:rsidRDefault="00EE7B3E">
      <w:pPr>
        <w:jc w:val="both"/>
        <w:rPr>
          <w:rFonts w:ascii="Times" w:eastAsia="Times" w:hAnsi="Times" w:cs="Times"/>
          <w:sz w:val="24"/>
          <w:szCs w:val="24"/>
        </w:rPr>
      </w:pPr>
      <w:r>
        <w:rPr>
          <w:rFonts w:ascii="Times" w:eastAsia="Times" w:hAnsi="Times" w:cs="Times"/>
          <w:sz w:val="24"/>
          <w:szCs w:val="24"/>
        </w:rPr>
        <w:t>-</w:t>
      </w:r>
      <w:r>
        <w:rPr>
          <w:rFonts w:ascii="Times" w:eastAsia="Times" w:hAnsi="Times" w:cs="Times"/>
          <w:sz w:val="24"/>
          <w:szCs w:val="24"/>
        </w:rPr>
        <w:tab/>
        <w:t>Dettagliata relazione di commento ai punteggi auto attribuiti, ovvero una dettagliata indicazione dei requisiti specifici posseduti e richiesti nel presente avviso, nonché l’indicazione delle esperienze, tra quelle citate nel curriculum, che si ritengono rilevanti e coerenti con le attività richieste.</w:t>
      </w:r>
    </w:p>
    <w:p w14:paraId="288E180F" w14:textId="77777777" w:rsidR="00041749" w:rsidRPr="00041749" w:rsidRDefault="00041749" w:rsidP="00041749">
      <w:pPr>
        <w:jc w:val="both"/>
        <w:rPr>
          <w:rFonts w:ascii="Times" w:eastAsia="Times" w:hAnsi="Times" w:cs="Times"/>
          <w:sz w:val="24"/>
          <w:szCs w:val="24"/>
        </w:rPr>
      </w:pPr>
      <w:r w:rsidRPr="00041749">
        <w:rPr>
          <w:rFonts w:ascii="Times" w:eastAsia="Times" w:hAnsi="Times" w:cs="Times"/>
          <w:sz w:val="24"/>
          <w:szCs w:val="24"/>
        </w:rPr>
        <w:lastRenderedPageBreak/>
        <w:t xml:space="preserve">Il curriculum vitae et </w:t>
      </w:r>
      <w:proofErr w:type="spellStart"/>
      <w:r w:rsidRPr="00041749">
        <w:rPr>
          <w:rFonts w:ascii="Times" w:eastAsia="Times" w:hAnsi="Times" w:cs="Times"/>
          <w:sz w:val="24"/>
          <w:szCs w:val="24"/>
        </w:rPr>
        <w:t>studiorum</w:t>
      </w:r>
      <w:proofErr w:type="spellEnd"/>
      <w:r w:rsidRPr="00041749">
        <w:rPr>
          <w:rFonts w:ascii="Times" w:eastAsia="Times" w:hAnsi="Times" w:cs="Times"/>
          <w:sz w:val="24"/>
          <w:szCs w:val="24"/>
        </w:rPr>
        <w:t xml:space="preserve"> del/della candidato/a deve:</w:t>
      </w:r>
    </w:p>
    <w:p w14:paraId="6E3DC36D" w14:textId="77777777" w:rsidR="00041749" w:rsidRPr="00041749" w:rsidRDefault="00041749" w:rsidP="00041749">
      <w:pPr>
        <w:jc w:val="both"/>
        <w:rPr>
          <w:rFonts w:ascii="Times" w:eastAsia="Times" w:hAnsi="Times" w:cs="Times"/>
          <w:sz w:val="24"/>
          <w:szCs w:val="24"/>
        </w:rPr>
      </w:pPr>
      <w:r w:rsidRPr="00041749">
        <w:rPr>
          <w:rFonts w:ascii="Times" w:eastAsia="Times" w:hAnsi="Times" w:cs="Times"/>
          <w:sz w:val="24"/>
          <w:szCs w:val="24"/>
        </w:rPr>
        <w:t>- essere redatto in lingua italiana secondo il formato europeo;</w:t>
      </w:r>
    </w:p>
    <w:p w14:paraId="527F0D7B" w14:textId="3D9DA779" w:rsidR="00041749" w:rsidRPr="00041749" w:rsidRDefault="00041749" w:rsidP="00041749">
      <w:pPr>
        <w:jc w:val="both"/>
        <w:rPr>
          <w:rFonts w:ascii="Times" w:eastAsia="Times" w:hAnsi="Times" w:cs="Times"/>
          <w:sz w:val="24"/>
          <w:szCs w:val="24"/>
        </w:rPr>
      </w:pPr>
      <w:r w:rsidRPr="00041749">
        <w:rPr>
          <w:rFonts w:ascii="Times" w:eastAsia="Times" w:hAnsi="Times" w:cs="Times"/>
          <w:sz w:val="24"/>
          <w:szCs w:val="24"/>
        </w:rPr>
        <w:t xml:space="preserve">- essere firmato con firma digitale, formato </w:t>
      </w:r>
      <w:proofErr w:type="spellStart"/>
      <w:r w:rsidRPr="00041749">
        <w:rPr>
          <w:rFonts w:ascii="Times" w:eastAsia="Times" w:hAnsi="Times" w:cs="Times"/>
          <w:sz w:val="24"/>
          <w:szCs w:val="24"/>
        </w:rPr>
        <w:t>Pades</w:t>
      </w:r>
      <w:proofErr w:type="spellEnd"/>
      <w:r w:rsidRPr="00041749">
        <w:rPr>
          <w:rFonts w:ascii="Times" w:eastAsia="Times" w:hAnsi="Times" w:cs="Times"/>
          <w:sz w:val="24"/>
          <w:szCs w:val="24"/>
        </w:rPr>
        <w:t xml:space="preserve"> con firma grafica apposta sul documento (NO file p7m);</w:t>
      </w:r>
    </w:p>
    <w:p w14:paraId="5EBF0C67" w14:textId="6C3A97DB" w:rsidR="00041749" w:rsidRPr="00041749" w:rsidRDefault="00041749" w:rsidP="00041749">
      <w:pPr>
        <w:jc w:val="both"/>
        <w:rPr>
          <w:rFonts w:ascii="Times" w:eastAsia="Times" w:hAnsi="Times" w:cs="Times"/>
          <w:sz w:val="24"/>
          <w:szCs w:val="24"/>
        </w:rPr>
      </w:pPr>
      <w:r w:rsidRPr="00041749">
        <w:rPr>
          <w:rFonts w:ascii="Times" w:eastAsia="Times" w:hAnsi="Times" w:cs="Times"/>
          <w:sz w:val="24"/>
          <w:szCs w:val="24"/>
        </w:rPr>
        <w:t>- riportare le informazioni utili alla verifica dei requisiti di partecipazione e alla valutazione della candidatura,</w:t>
      </w:r>
      <w:r>
        <w:rPr>
          <w:rFonts w:ascii="Times" w:eastAsia="Times" w:hAnsi="Times" w:cs="Times"/>
          <w:sz w:val="24"/>
          <w:szCs w:val="24"/>
        </w:rPr>
        <w:t xml:space="preserve"> </w:t>
      </w:r>
      <w:r w:rsidRPr="00041749">
        <w:rPr>
          <w:rFonts w:ascii="Times" w:eastAsia="Times" w:hAnsi="Times" w:cs="Times"/>
          <w:sz w:val="24"/>
          <w:szCs w:val="24"/>
        </w:rPr>
        <w:t>concernenti i titoli e le competenze ed esperienze professionali documentali del/della candidato/a;</w:t>
      </w:r>
    </w:p>
    <w:p w14:paraId="579711BB" w14:textId="1B78BB0C" w:rsidR="00041749" w:rsidRPr="00041749" w:rsidRDefault="00041749" w:rsidP="00041749">
      <w:pPr>
        <w:jc w:val="both"/>
        <w:rPr>
          <w:rFonts w:ascii="Times" w:eastAsia="Times" w:hAnsi="Times" w:cs="Times"/>
          <w:sz w:val="24"/>
          <w:szCs w:val="24"/>
        </w:rPr>
      </w:pPr>
      <w:r w:rsidRPr="00041749">
        <w:rPr>
          <w:rFonts w:ascii="Times" w:eastAsia="Times" w:hAnsi="Times" w:cs="Times"/>
          <w:sz w:val="24"/>
          <w:szCs w:val="24"/>
        </w:rPr>
        <w:t>- contenere l’autorizzazione al trattamento dei dati personali ai sensi e per gli effetti del Decreto legislativo</w:t>
      </w:r>
      <w:r>
        <w:rPr>
          <w:rFonts w:ascii="Times" w:eastAsia="Times" w:hAnsi="Times" w:cs="Times"/>
          <w:sz w:val="24"/>
          <w:szCs w:val="24"/>
        </w:rPr>
        <w:t xml:space="preserve"> </w:t>
      </w:r>
      <w:r w:rsidRPr="00041749">
        <w:rPr>
          <w:rFonts w:ascii="Times" w:eastAsia="Times" w:hAnsi="Times" w:cs="Times"/>
          <w:sz w:val="24"/>
          <w:szCs w:val="24"/>
        </w:rPr>
        <w:t>30 giugno 2003, n. 196 (Codice in materia di protezione dei dati personali)</w:t>
      </w:r>
      <w:r>
        <w:rPr>
          <w:rFonts w:ascii="Times" w:eastAsia="Times" w:hAnsi="Times" w:cs="Times"/>
          <w:sz w:val="24"/>
          <w:szCs w:val="24"/>
        </w:rPr>
        <w:t>.</w:t>
      </w:r>
      <w:r w:rsidRPr="00041749">
        <w:rPr>
          <w:rFonts w:ascii="Times" w:eastAsia="Times" w:hAnsi="Times" w:cs="Times"/>
          <w:sz w:val="24"/>
          <w:szCs w:val="24"/>
        </w:rPr>
        <w:t xml:space="preserve"> </w:t>
      </w:r>
    </w:p>
    <w:p w14:paraId="47332408" w14:textId="5C81F340" w:rsidR="00041749" w:rsidRPr="00041749" w:rsidRDefault="00041749" w:rsidP="00041749">
      <w:pPr>
        <w:jc w:val="both"/>
        <w:rPr>
          <w:rFonts w:ascii="Times" w:eastAsia="Times" w:hAnsi="Times" w:cs="Times"/>
          <w:sz w:val="24"/>
          <w:szCs w:val="24"/>
        </w:rPr>
      </w:pPr>
      <w:r w:rsidRPr="00041749">
        <w:rPr>
          <w:rFonts w:ascii="Times" w:eastAsia="Times" w:hAnsi="Times" w:cs="Times"/>
          <w:sz w:val="24"/>
          <w:szCs w:val="24"/>
        </w:rPr>
        <w:t>Le dichiarazioni rese e sottoscritte dal/dalla candidato/a nella domanda di partecipazione e nel curriculum</w:t>
      </w:r>
      <w:r>
        <w:rPr>
          <w:rFonts w:ascii="Times" w:eastAsia="Times" w:hAnsi="Times" w:cs="Times"/>
          <w:sz w:val="24"/>
          <w:szCs w:val="24"/>
        </w:rPr>
        <w:t xml:space="preserve"> </w:t>
      </w:r>
      <w:r w:rsidRPr="00041749">
        <w:rPr>
          <w:rFonts w:ascii="Times" w:eastAsia="Times" w:hAnsi="Times" w:cs="Times"/>
          <w:sz w:val="24"/>
          <w:szCs w:val="24"/>
        </w:rPr>
        <w:t xml:space="preserve">vitae e </w:t>
      </w:r>
      <w:proofErr w:type="spellStart"/>
      <w:r w:rsidRPr="00041749">
        <w:rPr>
          <w:rFonts w:ascii="Times" w:eastAsia="Times" w:hAnsi="Times" w:cs="Times"/>
          <w:sz w:val="24"/>
          <w:szCs w:val="24"/>
        </w:rPr>
        <w:t>studiorum</w:t>
      </w:r>
      <w:proofErr w:type="spellEnd"/>
      <w:r w:rsidRPr="00041749">
        <w:rPr>
          <w:rFonts w:ascii="Times" w:eastAsia="Times" w:hAnsi="Times" w:cs="Times"/>
          <w:sz w:val="24"/>
          <w:szCs w:val="24"/>
        </w:rPr>
        <w:t xml:space="preserve"> hanno valore di dichiarazioni sostitutive di certificazioni e di atto notorio ai sensi degli artt.</w:t>
      </w:r>
      <w:r>
        <w:rPr>
          <w:rFonts w:ascii="Times" w:eastAsia="Times" w:hAnsi="Times" w:cs="Times"/>
          <w:sz w:val="24"/>
          <w:szCs w:val="24"/>
        </w:rPr>
        <w:t xml:space="preserve"> </w:t>
      </w:r>
      <w:r w:rsidRPr="00041749">
        <w:rPr>
          <w:rFonts w:ascii="Times" w:eastAsia="Times" w:hAnsi="Times" w:cs="Times"/>
          <w:sz w:val="24"/>
          <w:szCs w:val="24"/>
        </w:rPr>
        <w:t>46 e 47 del D.P.R. n. 445 del 28/12/2000.</w:t>
      </w:r>
    </w:p>
    <w:p w14:paraId="776D7B29" w14:textId="0F4AE43F" w:rsidR="00041749" w:rsidRDefault="00041749" w:rsidP="00041749">
      <w:pPr>
        <w:jc w:val="both"/>
        <w:rPr>
          <w:rFonts w:ascii="Times" w:eastAsia="Times" w:hAnsi="Times" w:cs="Times"/>
          <w:sz w:val="24"/>
          <w:szCs w:val="24"/>
        </w:rPr>
      </w:pPr>
      <w:r w:rsidRPr="00041749">
        <w:rPr>
          <w:rFonts w:ascii="Times" w:eastAsia="Times" w:hAnsi="Times" w:cs="Times"/>
          <w:sz w:val="24"/>
          <w:szCs w:val="24"/>
        </w:rPr>
        <w:t>Le dichiarazioni mendaci e la falsità degli atti comportano responsabilità penali, nonché la conseguente</w:t>
      </w:r>
      <w:r>
        <w:rPr>
          <w:rFonts w:ascii="Times" w:eastAsia="Times" w:hAnsi="Times" w:cs="Times"/>
          <w:sz w:val="24"/>
          <w:szCs w:val="24"/>
        </w:rPr>
        <w:t xml:space="preserve"> </w:t>
      </w:r>
      <w:r w:rsidRPr="00041749">
        <w:rPr>
          <w:rFonts w:ascii="Times" w:eastAsia="Times" w:hAnsi="Times" w:cs="Times"/>
          <w:sz w:val="24"/>
          <w:szCs w:val="24"/>
        </w:rPr>
        <w:t>decadenza dai benefici eventualmente prodotti da un provvedimento emanato sulla base di una</w:t>
      </w:r>
      <w:r>
        <w:rPr>
          <w:rFonts w:ascii="Times" w:eastAsia="Times" w:hAnsi="Times" w:cs="Times"/>
          <w:sz w:val="24"/>
          <w:szCs w:val="24"/>
        </w:rPr>
        <w:t xml:space="preserve"> </w:t>
      </w:r>
      <w:r w:rsidRPr="00041749">
        <w:rPr>
          <w:rFonts w:ascii="Times" w:eastAsia="Times" w:hAnsi="Times" w:cs="Times"/>
          <w:sz w:val="24"/>
          <w:szCs w:val="24"/>
        </w:rPr>
        <w:t>dichiarazione non veritiera.</w:t>
      </w:r>
    </w:p>
    <w:p w14:paraId="570A28A3" w14:textId="43B66E7A" w:rsidR="00D248C1" w:rsidRDefault="00EE7B3E">
      <w:pPr>
        <w:jc w:val="both"/>
        <w:rPr>
          <w:rFonts w:ascii="Times" w:eastAsia="Times" w:hAnsi="Times" w:cs="Times"/>
          <w:sz w:val="24"/>
          <w:szCs w:val="24"/>
        </w:rPr>
      </w:pPr>
      <w:r>
        <w:rPr>
          <w:rFonts w:ascii="Times" w:eastAsia="Times" w:hAnsi="Times" w:cs="Times"/>
          <w:sz w:val="24"/>
          <w:szCs w:val="24"/>
        </w:rPr>
        <w:t>La presentazione di domanda priva di sottoscrizione comporterà l’esclusione dalla selezione. Non saranno in nessun caso accettate le domande consegnate a mezzo raccomandata, fax o con altri mezzi di trasmissione oltre a quelli indicati nel presente bando.</w:t>
      </w:r>
    </w:p>
    <w:p w14:paraId="3BC5C756" w14:textId="77777777" w:rsidR="00D248C1" w:rsidRDefault="00EE7B3E">
      <w:pPr>
        <w:jc w:val="both"/>
        <w:rPr>
          <w:rFonts w:ascii="Times" w:eastAsia="Times" w:hAnsi="Times" w:cs="Times"/>
          <w:sz w:val="24"/>
          <w:szCs w:val="24"/>
        </w:rPr>
      </w:pPr>
      <w:r>
        <w:rPr>
          <w:rFonts w:ascii="Times" w:eastAsia="Times" w:hAnsi="Times" w:cs="Times"/>
          <w:sz w:val="24"/>
          <w:szCs w:val="24"/>
        </w:rPr>
        <w:t>Eventuali variazioni di indirizzo del/la candidato/a dovranno essere tempestivamente comunicate.</w:t>
      </w:r>
    </w:p>
    <w:p w14:paraId="2D7D0B14" w14:textId="3B8C6C6A" w:rsidR="00D248C1" w:rsidRDefault="00EE7B3E">
      <w:pPr>
        <w:jc w:val="both"/>
        <w:rPr>
          <w:rFonts w:ascii="Times" w:eastAsia="Times" w:hAnsi="Times" w:cs="Times"/>
          <w:sz w:val="24"/>
          <w:szCs w:val="24"/>
        </w:rPr>
      </w:pPr>
      <w:r>
        <w:rPr>
          <w:rFonts w:ascii="Times" w:eastAsia="Times" w:hAnsi="Times" w:cs="Times"/>
          <w:sz w:val="24"/>
          <w:szCs w:val="24"/>
        </w:rPr>
        <w:t xml:space="preserve">Il presente avviso sarà pubblicato per un periodo di </w:t>
      </w:r>
      <w:r w:rsidR="008265B1">
        <w:rPr>
          <w:rFonts w:ascii="Times" w:eastAsia="Times" w:hAnsi="Times" w:cs="Times"/>
          <w:sz w:val="24"/>
          <w:szCs w:val="24"/>
        </w:rPr>
        <w:t>venti</w:t>
      </w:r>
      <w:r>
        <w:rPr>
          <w:rFonts w:ascii="Times" w:eastAsia="Times" w:hAnsi="Times" w:cs="Times"/>
          <w:sz w:val="24"/>
          <w:szCs w:val="24"/>
        </w:rPr>
        <w:t xml:space="preserve"> giorni naturali e consecutivi sul sito web del GAL (www.galelimos.it). L'Amministrazione può disporre in qualunque momento, con delibera motivata del Consiglio di Amministrazione, l'esclusione della domanda per difetto dei requisiti prescritti. L'Amministrazione si riserva il diritto di prorogare, sospendere, modificare o annullare la presente procedura nel rispetto delle norme di legge vigenti.</w:t>
      </w:r>
    </w:p>
    <w:p w14:paraId="311EDA21" w14:textId="77777777" w:rsidR="00D248C1" w:rsidRDefault="00D248C1">
      <w:pPr>
        <w:jc w:val="both"/>
        <w:rPr>
          <w:rFonts w:ascii="Times" w:eastAsia="Times" w:hAnsi="Times" w:cs="Times"/>
          <w:sz w:val="24"/>
          <w:szCs w:val="24"/>
        </w:rPr>
      </w:pPr>
    </w:p>
    <w:p w14:paraId="07A2F1FE" w14:textId="77777777" w:rsidR="00D248C1" w:rsidRDefault="00EE7B3E">
      <w:pPr>
        <w:jc w:val="center"/>
        <w:rPr>
          <w:rFonts w:ascii="Times" w:eastAsia="Times" w:hAnsi="Times" w:cs="Times"/>
          <w:b/>
          <w:sz w:val="24"/>
          <w:szCs w:val="24"/>
        </w:rPr>
      </w:pPr>
      <w:r>
        <w:rPr>
          <w:rFonts w:ascii="Times" w:eastAsia="Times" w:hAnsi="Times" w:cs="Times"/>
          <w:b/>
          <w:sz w:val="24"/>
          <w:szCs w:val="24"/>
        </w:rPr>
        <w:t>Articolo 4 – Modalità e criteri di selezione</w:t>
      </w:r>
    </w:p>
    <w:p w14:paraId="0BB7FF53" w14:textId="77777777" w:rsidR="00027BA6" w:rsidRDefault="00027BA6">
      <w:pPr>
        <w:jc w:val="center"/>
        <w:rPr>
          <w:rFonts w:ascii="Times" w:eastAsia="Times" w:hAnsi="Times" w:cs="Times"/>
          <w:sz w:val="24"/>
          <w:szCs w:val="24"/>
        </w:rPr>
      </w:pPr>
    </w:p>
    <w:p w14:paraId="112A5420" w14:textId="77777777" w:rsidR="00D248C1" w:rsidRDefault="00EE7B3E">
      <w:pPr>
        <w:jc w:val="both"/>
        <w:rPr>
          <w:rFonts w:ascii="Times" w:eastAsia="Times" w:hAnsi="Times" w:cs="Times"/>
          <w:sz w:val="24"/>
          <w:szCs w:val="24"/>
        </w:rPr>
      </w:pPr>
      <w:r>
        <w:rPr>
          <w:rFonts w:ascii="Times" w:eastAsia="Times" w:hAnsi="Times" w:cs="Times"/>
          <w:sz w:val="24"/>
          <w:szCs w:val="24"/>
        </w:rPr>
        <w:t>La valutazione delle candidature sarà effettuata da una Commissione esaminatrice interna al Gal Elimos, che procederà alla formulazione di una graduatoria sulla base dei criteri indicati nella sotto riportata griglia di valutazione.</w:t>
      </w:r>
    </w:p>
    <w:p w14:paraId="1FEA019B" w14:textId="77777777" w:rsidR="00D248C1" w:rsidRDefault="00EE7B3E">
      <w:pPr>
        <w:jc w:val="both"/>
        <w:rPr>
          <w:rFonts w:ascii="Times" w:eastAsia="Times" w:hAnsi="Times" w:cs="Times"/>
          <w:sz w:val="24"/>
          <w:szCs w:val="24"/>
        </w:rPr>
      </w:pPr>
      <w:r w:rsidRPr="00EF7231">
        <w:rPr>
          <w:rFonts w:ascii="Times" w:eastAsia="Times" w:hAnsi="Times" w:cs="Times"/>
          <w:sz w:val="24"/>
          <w:szCs w:val="24"/>
        </w:rPr>
        <w:t>Si applicano ai componenti la Commissione esaminatrice l’art.35 del Decreto Legislativo 30 Marzo 2001, n. 165 e l’art.7 del DPR 16 Aprile 2013, n. 62.</w:t>
      </w:r>
    </w:p>
    <w:p w14:paraId="6F4C50B3" w14:textId="0BD8F638" w:rsidR="00D248C1" w:rsidRDefault="00EE7B3E">
      <w:pPr>
        <w:jc w:val="both"/>
        <w:rPr>
          <w:rFonts w:ascii="Times" w:eastAsia="Times" w:hAnsi="Times" w:cs="Times"/>
          <w:sz w:val="24"/>
          <w:szCs w:val="24"/>
        </w:rPr>
      </w:pPr>
      <w:r>
        <w:rPr>
          <w:rFonts w:ascii="Times" w:eastAsia="Times" w:hAnsi="Times" w:cs="Times"/>
          <w:sz w:val="24"/>
          <w:szCs w:val="24"/>
        </w:rPr>
        <w:t>I componenti della Commissione esaminatrice dovranno dichiarare ai sensi dell’art. 47 del DPR 445/2000 l’inesistenza dell</w:t>
      </w:r>
      <w:r w:rsidR="00A57F08">
        <w:rPr>
          <w:rFonts w:ascii="Times" w:eastAsia="Times" w:hAnsi="Times" w:cs="Times"/>
          <w:sz w:val="24"/>
          <w:szCs w:val="24"/>
        </w:rPr>
        <w:t>e</w:t>
      </w:r>
      <w:r>
        <w:rPr>
          <w:rFonts w:ascii="Times" w:eastAsia="Times" w:hAnsi="Times" w:cs="Times"/>
          <w:sz w:val="24"/>
          <w:szCs w:val="24"/>
        </w:rPr>
        <w:t xml:space="preserve"> cause di incompatibilità e di astensione previste negli articoli di legge sopra indicati e secondo le previsioni della normativa vigente in materia.</w:t>
      </w:r>
    </w:p>
    <w:p w14:paraId="5DC0E879" w14:textId="77777777" w:rsidR="00D248C1" w:rsidRDefault="00EE7B3E">
      <w:pPr>
        <w:jc w:val="both"/>
        <w:rPr>
          <w:rFonts w:ascii="Times" w:eastAsia="Times" w:hAnsi="Times" w:cs="Times"/>
          <w:sz w:val="24"/>
          <w:szCs w:val="24"/>
        </w:rPr>
      </w:pPr>
      <w:r>
        <w:rPr>
          <w:rFonts w:ascii="Times" w:eastAsia="Times" w:hAnsi="Times" w:cs="Times"/>
          <w:sz w:val="24"/>
          <w:szCs w:val="24"/>
        </w:rPr>
        <w:t>La commissione provvederà prioritariamente alla verifica della ricevibilità e dell’ammissibilità della domanda di partecipazione verificando:</w:t>
      </w:r>
    </w:p>
    <w:p w14:paraId="4CA35721" w14:textId="77777777" w:rsidR="00D248C1" w:rsidRDefault="00EE7B3E">
      <w:pPr>
        <w:pStyle w:val="Paragrafoelenco"/>
        <w:numPr>
          <w:ilvl w:val="0"/>
          <w:numId w:val="1"/>
        </w:numPr>
        <w:jc w:val="both"/>
        <w:rPr>
          <w:rFonts w:ascii="Times" w:eastAsia="Times" w:hAnsi="Times" w:cs="Times"/>
          <w:sz w:val="24"/>
          <w:szCs w:val="24"/>
        </w:rPr>
      </w:pPr>
      <w:r>
        <w:rPr>
          <w:rFonts w:ascii="Times" w:eastAsia="Times" w:hAnsi="Times" w:cs="Times"/>
          <w:sz w:val="24"/>
          <w:szCs w:val="24"/>
        </w:rPr>
        <w:t>il rispetto della scadenza e delle modalità di presentazione della domanda di cui all’art. 3;</w:t>
      </w:r>
    </w:p>
    <w:p w14:paraId="3152596B" w14:textId="77777777" w:rsidR="00D248C1" w:rsidRDefault="00EE7B3E">
      <w:pPr>
        <w:pStyle w:val="Paragrafoelenco"/>
        <w:numPr>
          <w:ilvl w:val="0"/>
          <w:numId w:val="1"/>
        </w:numPr>
        <w:jc w:val="both"/>
        <w:rPr>
          <w:rFonts w:ascii="Times" w:eastAsia="Times" w:hAnsi="Times" w:cs="Times"/>
          <w:sz w:val="24"/>
          <w:szCs w:val="24"/>
        </w:rPr>
      </w:pPr>
      <w:r>
        <w:rPr>
          <w:rFonts w:ascii="Times" w:eastAsia="Times" w:hAnsi="Times" w:cs="Times"/>
          <w:sz w:val="24"/>
          <w:szCs w:val="24"/>
        </w:rPr>
        <w:t xml:space="preserve">il possesso dei requisiti di ammissibilità richiesti all’art. 2, desumibili dalla domanda di partecipazione e dal Curriculum Vitae et </w:t>
      </w:r>
      <w:proofErr w:type="spellStart"/>
      <w:r>
        <w:rPr>
          <w:rFonts w:ascii="Times" w:eastAsia="Times" w:hAnsi="Times" w:cs="Times"/>
          <w:sz w:val="24"/>
          <w:szCs w:val="24"/>
        </w:rPr>
        <w:t>Studiorum</w:t>
      </w:r>
      <w:proofErr w:type="spellEnd"/>
      <w:r>
        <w:rPr>
          <w:rFonts w:ascii="Times" w:eastAsia="Times" w:hAnsi="Times" w:cs="Times"/>
          <w:sz w:val="24"/>
          <w:szCs w:val="24"/>
        </w:rPr>
        <w:t xml:space="preserve"> e da eventuali documenti presentati.</w:t>
      </w:r>
    </w:p>
    <w:p w14:paraId="3F3D1BD6" w14:textId="77777777" w:rsidR="00D248C1" w:rsidRDefault="00EE7B3E">
      <w:pPr>
        <w:jc w:val="both"/>
        <w:rPr>
          <w:rFonts w:ascii="Times" w:eastAsia="Times" w:hAnsi="Times" w:cs="Times"/>
          <w:sz w:val="24"/>
          <w:szCs w:val="24"/>
        </w:rPr>
      </w:pPr>
      <w:r>
        <w:rPr>
          <w:rFonts w:ascii="Times" w:eastAsia="Times" w:hAnsi="Times" w:cs="Times"/>
          <w:sz w:val="24"/>
          <w:szCs w:val="24"/>
        </w:rPr>
        <w:t xml:space="preserve">Saranno dichiarati irricevibili: </w:t>
      </w:r>
    </w:p>
    <w:p w14:paraId="2661C2E6" w14:textId="77777777" w:rsidR="00D248C1" w:rsidRDefault="00EE7B3E">
      <w:pPr>
        <w:jc w:val="both"/>
        <w:rPr>
          <w:rFonts w:ascii="Times" w:eastAsia="Times" w:hAnsi="Times" w:cs="Times"/>
          <w:sz w:val="24"/>
          <w:szCs w:val="24"/>
        </w:rPr>
      </w:pPr>
      <w:r>
        <w:rPr>
          <w:rFonts w:ascii="Times" w:eastAsia="Times" w:hAnsi="Times" w:cs="Times"/>
          <w:sz w:val="24"/>
          <w:szCs w:val="24"/>
        </w:rPr>
        <w:t>1)</w:t>
      </w:r>
      <w:r>
        <w:rPr>
          <w:rFonts w:ascii="Times" w:eastAsia="Times" w:hAnsi="Times" w:cs="Times"/>
          <w:sz w:val="24"/>
          <w:szCs w:val="24"/>
        </w:rPr>
        <w:tab/>
        <w:t>le candidature pervenute oltre il termine perentorio di cui al precedente art. 3;</w:t>
      </w:r>
    </w:p>
    <w:p w14:paraId="0F7EC973" w14:textId="77777777" w:rsidR="00D248C1" w:rsidRDefault="00EE7B3E">
      <w:pPr>
        <w:jc w:val="both"/>
        <w:rPr>
          <w:rFonts w:ascii="Times" w:eastAsia="Times" w:hAnsi="Times" w:cs="Times"/>
          <w:sz w:val="24"/>
          <w:szCs w:val="24"/>
        </w:rPr>
      </w:pPr>
      <w:r>
        <w:rPr>
          <w:rFonts w:ascii="Times" w:eastAsia="Times" w:hAnsi="Times" w:cs="Times"/>
          <w:sz w:val="24"/>
          <w:szCs w:val="24"/>
        </w:rPr>
        <w:t>2)</w:t>
      </w:r>
      <w:r>
        <w:rPr>
          <w:rFonts w:ascii="Times" w:eastAsia="Times" w:hAnsi="Times" w:cs="Times"/>
          <w:sz w:val="24"/>
          <w:szCs w:val="24"/>
        </w:rPr>
        <w:tab/>
        <w:t>le candidature pervenute con modalità differenti da quelle indicate all’art. 3;</w:t>
      </w:r>
    </w:p>
    <w:p w14:paraId="0E02F6BB" w14:textId="2D325B73" w:rsidR="00D248C1" w:rsidRDefault="00EE7B3E">
      <w:pPr>
        <w:jc w:val="both"/>
        <w:rPr>
          <w:rFonts w:ascii="Times" w:eastAsia="Times" w:hAnsi="Times" w:cs="Times"/>
          <w:sz w:val="24"/>
          <w:szCs w:val="24"/>
        </w:rPr>
      </w:pPr>
      <w:r>
        <w:rPr>
          <w:rFonts w:ascii="Times" w:eastAsia="Times" w:hAnsi="Times" w:cs="Times"/>
          <w:sz w:val="24"/>
          <w:szCs w:val="24"/>
        </w:rPr>
        <w:t>3)</w:t>
      </w:r>
      <w:r>
        <w:rPr>
          <w:rFonts w:ascii="Times" w:eastAsia="Times" w:hAnsi="Times" w:cs="Times"/>
          <w:sz w:val="24"/>
          <w:szCs w:val="24"/>
        </w:rPr>
        <w:tab/>
        <w:t xml:space="preserve">le candidature pervenute non aventi per oggetto la dicitura obbligatoria indicata </w:t>
      </w:r>
      <w:r w:rsidR="00041749">
        <w:rPr>
          <w:rFonts w:ascii="Times" w:eastAsia="Times" w:hAnsi="Times" w:cs="Times"/>
          <w:sz w:val="24"/>
          <w:szCs w:val="24"/>
        </w:rPr>
        <w:t>all’</w:t>
      </w:r>
      <w:r>
        <w:rPr>
          <w:rFonts w:ascii="Times" w:eastAsia="Times" w:hAnsi="Times" w:cs="Times"/>
          <w:sz w:val="24"/>
          <w:szCs w:val="24"/>
        </w:rPr>
        <w:t>art. 3;</w:t>
      </w:r>
    </w:p>
    <w:p w14:paraId="22C00F05" w14:textId="77777777" w:rsidR="00D248C1" w:rsidRDefault="00EE7B3E">
      <w:pPr>
        <w:jc w:val="both"/>
        <w:rPr>
          <w:rFonts w:ascii="Times" w:eastAsia="Times" w:hAnsi="Times" w:cs="Times"/>
          <w:sz w:val="24"/>
          <w:szCs w:val="24"/>
        </w:rPr>
      </w:pPr>
      <w:r>
        <w:rPr>
          <w:rFonts w:ascii="Times" w:eastAsia="Times" w:hAnsi="Times" w:cs="Times"/>
          <w:sz w:val="24"/>
          <w:szCs w:val="24"/>
        </w:rPr>
        <w:lastRenderedPageBreak/>
        <w:t>4)</w:t>
      </w:r>
      <w:r>
        <w:rPr>
          <w:rFonts w:ascii="Times" w:eastAsia="Times" w:hAnsi="Times" w:cs="Times"/>
          <w:sz w:val="24"/>
          <w:szCs w:val="24"/>
        </w:rPr>
        <w:tab/>
        <w:t>le candidature prive dei documenti firmati;</w:t>
      </w:r>
    </w:p>
    <w:p w14:paraId="3D0CF74D" w14:textId="77777777" w:rsidR="00D248C1" w:rsidRDefault="00EE7B3E">
      <w:pPr>
        <w:jc w:val="both"/>
        <w:rPr>
          <w:rFonts w:ascii="Times" w:eastAsia="Times" w:hAnsi="Times" w:cs="Times"/>
          <w:sz w:val="24"/>
          <w:szCs w:val="24"/>
        </w:rPr>
      </w:pPr>
      <w:r>
        <w:rPr>
          <w:rFonts w:ascii="Times" w:eastAsia="Times" w:hAnsi="Times" w:cs="Times"/>
          <w:sz w:val="24"/>
          <w:szCs w:val="24"/>
        </w:rPr>
        <w:t>5)</w:t>
      </w:r>
      <w:r>
        <w:rPr>
          <w:rFonts w:ascii="Times" w:eastAsia="Times" w:hAnsi="Times" w:cs="Times"/>
          <w:sz w:val="24"/>
          <w:szCs w:val="24"/>
        </w:rPr>
        <w:tab/>
        <w:t>le candidature prive, anche in modo parziale, della documentazione indicata all’art. 3.</w:t>
      </w:r>
    </w:p>
    <w:p w14:paraId="35781F90" w14:textId="77777777" w:rsidR="00D248C1" w:rsidRDefault="00EE7B3E">
      <w:pPr>
        <w:jc w:val="both"/>
        <w:rPr>
          <w:rFonts w:ascii="Times" w:eastAsia="Times" w:hAnsi="Times" w:cs="Times"/>
          <w:sz w:val="24"/>
          <w:szCs w:val="24"/>
        </w:rPr>
      </w:pPr>
      <w:r>
        <w:rPr>
          <w:rFonts w:ascii="Times" w:eastAsia="Times" w:hAnsi="Times" w:cs="Times"/>
          <w:sz w:val="24"/>
          <w:szCs w:val="24"/>
        </w:rPr>
        <w:t>Non saranno sanabili e saranno cause di esclusione alla selezione:</w:t>
      </w:r>
    </w:p>
    <w:p w14:paraId="5C5FA1F1" w14:textId="5E1AF70B" w:rsidR="00D248C1" w:rsidRDefault="00EE7B3E">
      <w:pPr>
        <w:jc w:val="both"/>
        <w:rPr>
          <w:rFonts w:ascii="Times" w:eastAsia="Times" w:hAnsi="Times" w:cs="Times"/>
          <w:sz w:val="24"/>
          <w:szCs w:val="24"/>
        </w:rPr>
      </w:pPr>
      <w:r>
        <w:rPr>
          <w:rFonts w:ascii="Times" w:eastAsia="Times" w:hAnsi="Times" w:cs="Times"/>
          <w:sz w:val="24"/>
          <w:szCs w:val="24"/>
        </w:rPr>
        <w:t>1)</w:t>
      </w:r>
      <w:r>
        <w:rPr>
          <w:rFonts w:ascii="Times" w:eastAsia="Times" w:hAnsi="Times" w:cs="Times"/>
          <w:sz w:val="24"/>
          <w:szCs w:val="24"/>
        </w:rPr>
        <w:tab/>
        <w:t>l’incompletezza o la mancata sottoscrizione del modulo di candidatura</w:t>
      </w:r>
      <w:r w:rsidR="00473295" w:rsidRPr="00473295">
        <w:rPr>
          <w:rFonts w:ascii="Times" w:eastAsia="Times" w:hAnsi="Times" w:cs="Times"/>
          <w:sz w:val="24"/>
          <w:szCs w:val="24"/>
        </w:rPr>
        <w:t xml:space="preserve"> </w:t>
      </w:r>
      <w:r w:rsidR="00473295" w:rsidRPr="00041749">
        <w:rPr>
          <w:rFonts w:ascii="Times" w:eastAsia="Times" w:hAnsi="Times" w:cs="Times"/>
          <w:sz w:val="24"/>
          <w:szCs w:val="24"/>
        </w:rPr>
        <w:t xml:space="preserve">con firma digitale, formato </w:t>
      </w:r>
      <w:proofErr w:type="spellStart"/>
      <w:r w:rsidR="00473295" w:rsidRPr="00041749">
        <w:rPr>
          <w:rFonts w:ascii="Times" w:eastAsia="Times" w:hAnsi="Times" w:cs="Times"/>
          <w:sz w:val="24"/>
          <w:szCs w:val="24"/>
        </w:rPr>
        <w:t>Pades</w:t>
      </w:r>
      <w:proofErr w:type="spellEnd"/>
      <w:r w:rsidR="00473295" w:rsidRPr="00041749">
        <w:rPr>
          <w:rFonts w:ascii="Times" w:eastAsia="Times" w:hAnsi="Times" w:cs="Times"/>
          <w:sz w:val="24"/>
          <w:szCs w:val="24"/>
        </w:rPr>
        <w:t xml:space="preserve"> </w:t>
      </w:r>
      <w:r w:rsidR="00473295" w:rsidRPr="00473295">
        <w:rPr>
          <w:rFonts w:ascii="Times" w:eastAsia="Times" w:hAnsi="Times" w:cs="Times"/>
          <w:sz w:val="24"/>
          <w:szCs w:val="24"/>
        </w:rPr>
        <w:t>con firma grafica apposta sul documento (NO file p7m)</w:t>
      </w:r>
      <w:r>
        <w:rPr>
          <w:rFonts w:ascii="Times" w:eastAsia="Times" w:hAnsi="Times" w:cs="Times"/>
          <w:sz w:val="24"/>
          <w:szCs w:val="24"/>
        </w:rPr>
        <w:t>;</w:t>
      </w:r>
    </w:p>
    <w:p w14:paraId="5BD47117" w14:textId="51B9FD3B" w:rsidR="00D248C1" w:rsidRDefault="00EE7B3E">
      <w:pPr>
        <w:jc w:val="both"/>
        <w:rPr>
          <w:rFonts w:ascii="Times" w:eastAsia="Times" w:hAnsi="Times" w:cs="Times"/>
          <w:sz w:val="24"/>
          <w:szCs w:val="24"/>
        </w:rPr>
      </w:pPr>
      <w:r>
        <w:rPr>
          <w:rFonts w:ascii="Times" w:eastAsia="Times" w:hAnsi="Times" w:cs="Times"/>
          <w:sz w:val="24"/>
          <w:szCs w:val="24"/>
        </w:rPr>
        <w:t>2)</w:t>
      </w:r>
      <w:r>
        <w:rPr>
          <w:rFonts w:ascii="Times" w:eastAsia="Times" w:hAnsi="Times" w:cs="Times"/>
          <w:sz w:val="24"/>
          <w:szCs w:val="24"/>
        </w:rPr>
        <w:tab/>
        <w:t xml:space="preserve">la mancata sottoscrizione del curriculum vitae et </w:t>
      </w:r>
      <w:proofErr w:type="spellStart"/>
      <w:r>
        <w:rPr>
          <w:rFonts w:ascii="Times" w:eastAsia="Times" w:hAnsi="Times" w:cs="Times"/>
          <w:sz w:val="24"/>
          <w:szCs w:val="24"/>
        </w:rPr>
        <w:t>studiorum</w:t>
      </w:r>
      <w:proofErr w:type="spellEnd"/>
      <w:r w:rsidR="00473295" w:rsidRPr="00473295">
        <w:rPr>
          <w:rFonts w:ascii="Times" w:eastAsia="Times" w:hAnsi="Times" w:cs="Times"/>
          <w:sz w:val="24"/>
          <w:szCs w:val="24"/>
        </w:rPr>
        <w:t xml:space="preserve"> </w:t>
      </w:r>
      <w:r w:rsidR="00473295" w:rsidRPr="00041749">
        <w:rPr>
          <w:rFonts w:ascii="Times" w:eastAsia="Times" w:hAnsi="Times" w:cs="Times"/>
          <w:sz w:val="24"/>
          <w:szCs w:val="24"/>
        </w:rPr>
        <w:t xml:space="preserve">con firma digitale, formato </w:t>
      </w:r>
      <w:proofErr w:type="spellStart"/>
      <w:r w:rsidR="00473295" w:rsidRPr="00041749">
        <w:rPr>
          <w:rFonts w:ascii="Times" w:eastAsia="Times" w:hAnsi="Times" w:cs="Times"/>
          <w:sz w:val="24"/>
          <w:szCs w:val="24"/>
        </w:rPr>
        <w:t>Pades</w:t>
      </w:r>
      <w:proofErr w:type="spellEnd"/>
      <w:r w:rsidR="00473295" w:rsidRPr="00041749">
        <w:rPr>
          <w:rFonts w:ascii="Times" w:eastAsia="Times" w:hAnsi="Times" w:cs="Times"/>
          <w:sz w:val="24"/>
          <w:szCs w:val="24"/>
        </w:rPr>
        <w:t xml:space="preserve"> </w:t>
      </w:r>
      <w:r w:rsidR="00473295" w:rsidRPr="00473295">
        <w:rPr>
          <w:rFonts w:ascii="Times" w:eastAsia="Times" w:hAnsi="Times" w:cs="Times"/>
          <w:sz w:val="24"/>
          <w:szCs w:val="24"/>
        </w:rPr>
        <w:t>con firma grafica apposta sul documento (NO file p7m)</w:t>
      </w:r>
      <w:r>
        <w:rPr>
          <w:rFonts w:ascii="Times" w:eastAsia="Times" w:hAnsi="Times" w:cs="Times"/>
          <w:sz w:val="24"/>
          <w:szCs w:val="24"/>
        </w:rPr>
        <w:t>;</w:t>
      </w:r>
    </w:p>
    <w:p w14:paraId="000377B2" w14:textId="77777777" w:rsidR="00D248C1" w:rsidRDefault="00EE7B3E">
      <w:pPr>
        <w:jc w:val="both"/>
        <w:rPr>
          <w:rFonts w:ascii="Times" w:eastAsia="Times" w:hAnsi="Times" w:cs="Times"/>
          <w:sz w:val="24"/>
          <w:szCs w:val="24"/>
        </w:rPr>
      </w:pPr>
      <w:r>
        <w:rPr>
          <w:rFonts w:ascii="Times" w:eastAsia="Times" w:hAnsi="Times" w:cs="Times"/>
          <w:sz w:val="24"/>
          <w:szCs w:val="24"/>
        </w:rPr>
        <w:t>3)</w:t>
      </w:r>
      <w:r>
        <w:rPr>
          <w:rFonts w:ascii="Times" w:eastAsia="Times" w:hAnsi="Times" w:cs="Times"/>
          <w:sz w:val="24"/>
          <w:szCs w:val="24"/>
        </w:rPr>
        <w:tab/>
        <w:t xml:space="preserve">la mancanza del curriculum vitae et </w:t>
      </w:r>
      <w:proofErr w:type="spellStart"/>
      <w:r>
        <w:rPr>
          <w:rFonts w:ascii="Times" w:eastAsia="Times" w:hAnsi="Times" w:cs="Times"/>
          <w:sz w:val="24"/>
          <w:szCs w:val="24"/>
        </w:rPr>
        <w:t>studiorum</w:t>
      </w:r>
      <w:proofErr w:type="spellEnd"/>
      <w:r>
        <w:rPr>
          <w:rFonts w:ascii="Times" w:eastAsia="Times" w:hAnsi="Times" w:cs="Times"/>
          <w:sz w:val="24"/>
          <w:szCs w:val="24"/>
        </w:rPr>
        <w:t xml:space="preserve"> e/o del modulo di candidatura;</w:t>
      </w:r>
    </w:p>
    <w:p w14:paraId="20139034" w14:textId="77777777" w:rsidR="00D248C1" w:rsidRDefault="00EE7B3E">
      <w:pPr>
        <w:jc w:val="both"/>
        <w:rPr>
          <w:rFonts w:ascii="Times" w:eastAsia="Times" w:hAnsi="Times" w:cs="Times"/>
          <w:sz w:val="24"/>
          <w:szCs w:val="24"/>
        </w:rPr>
      </w:pPr>
      <w:r>
        <w:rPr>
          <w:rFonts w:ascii="Times" w:eastAsia="Times" w:hAnsi="Times" w:cs="Times"/>
          <w:sz w:val="24"/>
          <w:szCs w:val="24"/>
        </w:rPr>
        <w:t>4)</w:t>
      </w:r>
      <w:r>
        <w:rPr>
          <w:rFonts w:ascii="Times" w:eastAsia="Times" w:hAnsi="Times" w:cs="Times"/>
          <w:sz w:val="24"/>
          <w:szCs w:val="24"/>
        </w:rPr>
        <w:tab/>
        <w:t>la mancanza della copia fotostatica, leggibile e non autenticata, di un proprio documento di identità (fronte e retro) in corso di validità all’atto di presentazione della candidatura;</w:t>
      </w:r>
    </w:p>
    <w:p w14:paraId="298FD8A2" w14:textId="77777777" w:rsidR="00D248C1" w:rsidRDefault="00EE7B3E">
      <w:pPr>
        <w:jc w:val="both"/>
        <w:rPr>
          <w:rFonts w:ascii="Times" w:eastAsia="Times" w:hAnsi="Times" w:cs="Times"/>
          <w:sz w:val="24"/>
          <w:szCs w:val="24"/>
        </w:rPr>
      </w:pPr>
      <w:r>
        <w:rPr>
          <w:rFonts w:ascii="Times" w:eastAsia="Times" w:hAnsi="Times" w:cs="Times"/>
          <w:sz w:val="24"/>
          <w:szCs w:val="24"/>
        </w:rPr>
        <w:t>5)</w:t>
      </w:r>
      <w:r>
        <w:rPr>
          <w:rFonts w:ascii="Times" w:eastAsia="Times" w:hAnsi="Times" w:cs="Times"/>
          <w:sz w:val="24"/>
          <w:szCs w:val="24"/>
        </w:rPr>
        <w:tab/>
        <w:t>il mancato possesso di uno solo dei requisiti di partecipazione indicati al precedente art. 2;</w:t>
      </w:r>
    </w:p>
    <w:p w14:paraId="0E7699EE" w14:textId="77777777" w:rsidR="00D248C1" w:rsidRDefault="00EE7B3E">
      <w:pPr>
        <w:jc w:val="both"/>
        <w:rPr>
          <w:rFonts w:ascii="Times" w:eastAsia="Times" w:hAnsi="Times" w:cs="Times"/>
          <w:sz w:val="24"/>
          <w:szCs w:val="24"/>
        </w:rPr>
      </w:pPr>
      <w:r>
        <w:rPr>
          <w:rFonts w:ascii="Times" w:eastAsia="Times" w:hAnsi="Times" w:cs="Times"/>
          <w:sz w:val="24"/>
          <w:szCs w:val="24"/>
        </w:rPr>
        <w:t>6)</w:t>
      </w:r>
      <w:r>
        <w:rPr>
          <w:rFonts w:ascii="Times" w:eastAsia="Times" w:hAnsi="Times" w:cs="Times"/>
          <w:sz w:val="24"/>
          <w:szCs w:val="24"/>
        </w:rPr>
        <w:tab/>
        <w:t>la mancata presentazione di una relazione di commento ai punteggi auto attribuiti.</w:t>
      </w:r>
    </w:p>
    <w:p w14:paraId="76FBFDD6" w14:textId="77777777" w:rsidR="00D248C1" w:rsidRDefault="00EE7B3E">
      <w:pPr>
        <w:jc w:val="both"/>
        <w:rPr>
          <w:rFonts w:ascii="Times" w:eastAsia="Times" w:hAnsi="Times" w:cs="Times"/>
          <w:sz w:val="24"/>
          <w:szCs w:val="24"/>
        </w:rPr>
      </w:pPr>
      <w:r>
        <w:rPr>
          <w:rFonts w:ascii="Times" w:eastAsia="Times" w:hAnsi="Times" w:cs="Times"/>
          <w:sz w:val="24"/>
          <w:szCs w:val="24"/>
        </w:rPr>
        <w:t>Non saranno ammesse le integrazioni, sostituzioni o modifiche di candidatura già presentata se dette integrazioni, sostituzioni o modifiche siano pervenute oltre il termine perentorio di cui al precedente articolo 3.</w:t>
      </w:r>
    </w:p>
    <w:p w14:paraId="3C45F00B" w14:textId="77777777" w:rsidR="00D248C1" w:rsidRDefault="00EE7B3E">
      <w:pPr>
        <w:jc w:val="both"/>
        <w:rPr>
          <w:rFonts w:ascii="Times" w:eastAsia="Times" w:hAnsi="Times" w:cs="Times"/>
          <w:sz w:val="24"/>
          <w:szCs w:val="24"/>
        </w:rPr>
      </w:pPr>
      <w:r>
        <w:rPr>
          <w:rFonts w:ascii="Times" w:eastAsia="Times" w:hAnsi="Times" w:cs="Times"/>
          <w:sz w:val="24"/>
          <w:szCs w:val="24"/>
        </w:rPr>
        <w:t>La valutazione dei titoli sarà effettuata dalla Commissione esaminatrice prima del colloquio. Per la valutazione dei titoli verrà attribuito un punteggio massimo pari a 70/100.</w:t>
      </w:r>
    </w:p>
    <w:p w14:paraId="6216AA70" w14:textId="77777777" w:rsidR="00D248C1" w:rsidRDefault="00D248C1">
      <w:pPr>
        <w:jc w:val="both"/>
        <w:rPr>
          <w:rFonts w:ascii="Times" w:eastAsia="Times" w:hAnsi="Times" w:cs="Times"/>
          <w:sz w:val="24"/>
          <w:szCs w:val="24"/>
        </w:rPr>
      </w:pPr>
    </w:p>
    <w:tbl>
      <w:tblPr>
        <w:tblW w:w="8613" w:type="dxa"/>
        <w:tblLayout w:type="fixed"/>
        <w:tblLook w:val="04A0" w:firstRow="1" w:lastRow="0" w:firstColumn="1" w:lastColumn="0" w:noHBand="0" w:noVBand="1"/>
      </w:tblPr>
      <w:tblGrid>
        <w:gridCol w:w="4929"/>
        <w:gridCol w:w="2267"/>
        <w:gridCol w:w="1417"/>
      </w:tblGrid>
      <w:tr w:rsidR="00B606CD" w14:paraId="6E1C63D7" w14:textId="3699430F" w:rsidTr="00D507A3">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A957FBA" w14:textId="77777777" w:rsidR="00B606CD" w:rsidRDefault="00B606CD">
            <w:pPr>
              <w:widowControl w:val="0"/>
              <w:jc w:val="center"/>
              <w:rPr>
                <w:b/>
                <w:color w:val="auto"/>
                <w:lang w:eastAsia="ar-SA"/>
              </w:rPr>
            </w:pPr>
            <w:r>
              <w:rPr>
                <w:b/>
                <w:color w:val="auto"/>
                <w:lang w:eastAsia="ar-SA"/>
              </w:rPr>
              <w:t>CRITERI DI VALUTAZIONE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2E03A21" w14:textId="77777777" w:rsidR="00B606CD" w:rsidRPr="00B606CD" w:rsidRDefault="00B606CD" w:rsidP="00B606CD">
            <w:pPr>
              <w:widowControl w:val="0"/>
              <w:jc w:val="center"/>
              <w:rPr>
                <w:b/>
                <w:color w:val="auto"/>
                <w:lang w:eastAsia="ar-SA"/>
              </w:rPr>
            </w:pPr>
            <w:r w:rsidRPr="00B606CD">
              <w:rPr>
                <w:b/>
                <w:color w:val="auto"/>
                <w:lang w:eastAsia="ar-SA"/>
              </w:rPr>
              <w:t>Punteggio</w:t>
            </w:r>
          </w:p>
          <w:p w14:paraId="01E94C2F" w14:textId="6F22A7A7" w:rsidR="00B606CD" w:rsidRDefault="00B606CD" w:rsidP="00B606CD">
            <w:pPr>
              <w:widowControl w:val="0"/>
              <w:jc w:val="center"/>
              <w:rPr>
                <w:b/>
                <w:color w:val="auto"/>
                <w:lang w:eastAsia="ar-SA"/>
              </w:rPr>
            </w:pPr>
            <w:r w:rsidRPr="00B606CD">
              <w:rPr>
                <w:b/>
                <w:color w:val="auto"/>
                <w:lang w:eastAsia="ar-SA"/>
              </w:rPr>
              <w:t>Analitico</w:t>
            </w:r>
          </w:p>
        </w:tc>
        <w:tc>
          <w:tcPr>
            <w:tcW w:w="1417" w:type="dxa"/>
            <w:tcBorders>
              <w:top w:val="single" w:sz="4" w:space="0" w:color="000000"/>
              <w:left w:val="single" w:sz="4" w:space="0" w:color="000000"/>
              <w:bottom w:val="single" w:sz="4" w:space="0" w:color="000000"/>
              <w:right w:val="single" w:sz="4" w:space="0" w:color="000000"/>
            </w:tcBorders>
          </w:tcPr>
          <w:p w14:paraId="0FD4E3A9" w14:textId="77777777" w:rsidR="00B606CD" w:rsidRPr="00B606CD" w:rsidRDefault="00B606CD" w:rsidP="00B606CD">
            <w:pPr>
              <w:widowControl w:val="0"/>
              <w:jc w:val="center"/>
              <w:rPr>
                <w:b/>
                <w:color w:val="auto"/>
                <w:lang w:eastAsia="ar-SA"/>
              </w:rPr>
            </w:pPr>
            <w:r w:rsidRPr="00B606CD">
              <w:rPr>
                <w:b/>
                <w:color w:val="auto"/>
                <w:lang w:eastAsia="ar-SA"/>
              </w:rPr>
              <w:t>Punteggio</w:t>
            </w:r>
          </w:p>
          <w:p w14:paraId="30AE754F" w14:textId="752E78FF" w:rsidR="00B606CD" w:rsidRDefault="00B606CD" w:rsidP="00B606CD">
            <w:pPr>
              <w:widowControl w:val="0"/>
              <w:jc w:val="center"/>
              <w:rPr>
                <w:b/>
                <w:color w:val="auto"/>
                <w:lang w:eastAsia="ar-SA"/>
              </w:rPr>
            </w:pPr>
            <w:r w:rsidRPr="00B606CD">
              <w:rPr>
                <w:b/>
                <w:color w:val="auto"/>
                <w:lang w:eastAsia="ar-SA"/>
              </w:rPr>
              <w:t>Massimo</w:t>
            </w:r>
          </w:p>
        </w:tc>
      </w:tr>
      <w:tr w:rsidR="00F81C23" w14:paraId="22037D22" w14:textId="77777777" w:rsidTr="00D17E16">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4213749" w14:textId="77777777" w:rsidR="00F81C23" w:rsidRPr="007F310D" w:rsidRDefault="00F81C23" w:rsidP="007F310D">
            <w:pPr>
              <w:pStyle w:val="Default"/>
              <w:widowControl w:val="0"/>
              <w:rPr>
                <w:sz w:val="20"/>
                <w:szCs w:val="20"/>
              </w:rPr>
            </w:pPr>
            <w:r w:rsidRPr="00937E5D">
              <w:rPr>
                <w:sz w:val="20"/>
                <w:szCs w:val="20"/>
              </w:rPr>
              <w:t xml:space="preserve">Esperienza maturata </w:t>
            </w:r>
            <w:r w:rsidRPr="007F310D">
              <w:rPr>
                <w:sz w:val="20"/>
                <w:szCs w:val="20"/>
              </w:rPr>
              <w:t>in Stazioni Appaltanti assoggettate al codice dei contratti pubblici.</w:t>
            </w:r>
          </w:p>
          <w:p w14:paraId="638A365E" w14:textId="1E79A679" w:rsidR="00F81C23" w:rsidRPr="00937E5D" w:rsidRDefault="00F81C23" w:rsidP="007F310D">
            <w:pPr>
              <w:pStyle w:val="Default"/>
              <w:widowControl w:val="0"/>
              <w:rPr>
                <w:sz w:val="20"/>
                <w:szCs w:val="20"/>
              </w:rPr>
            </w:pPr>
          </w:p>
          <w:p w14:paraId="4854B09B" w14:textId="77777777" w:rsidR="00F81C23" w:rsidRDefault="00F81C23" w:rsidP="007F310D">
            <w:pPr>
              <w:pStyle w:val="Default"/>
              <w:widowControl w:val="0"/>
              <w:rPr>
                <w:sz w:val="20"/>
                <w:szCs w:val="20"/>
              </w:rPr>
            </w:pPr>
          </w:p>
          <w:p w14:paraId="534807D2" w14:textId="77777777" w:rsidR="00F81C23" w:rsidRPr="00B606CD" w:rsidRDefault="00F81C23" w:rsidP="007F310D">
            <w:pPr>
              <w:pStyle w:val="Default"/>
              <w:widowControl w:val="0"/>
              <w:rPr>
                <w:sz w:val="20"/>
                <w:szCs w:val="20"/>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D60E260" w14:textId="77777777" w:rsidR="00F81C23" w:rsidRDefault="00F81C23" w:rsidP="007F310D">
            <w:pPr>
              <w:widowControl w:val="0"/>
              <w:jc w:val="center"/>
            </w:pPr>
          </w:p>
        </w:tc>
        <w:tc>
          <w:tcPr>
            <w:tcW w:w="1417" w:type="dxa"/>
            <w:vMerge w:val="restart"/>
            <w:tcBorders>
              <w:top w:val="single" w:sz="4" w:space="0" w:color="000000"/>
              <w:left w:val="single" w:sz="4" w:space="0" w:color="000000"/>
              <w:right w:val="single" w:sz="4" w:space="0" w:color="000000"/>
            </w:tcBorders>
          </w:tcPr>
          <w:p w14:paraId="51253E8F" w14:textId="77777777" w:rsidR="00F81C23" w:rsidRDefault="00F81C23" w:rsidP="007F310D">
            <w:pPr>
              <w:widowControl w:val="0"/>
              <w:jc w:val="center"/>
            </w:pPr>
          </w:p>
          <w:p w14:paraId="1E840433" w14:textId="77777777" w:rsidR="00F81C23" w:rsidRDefault="00F81C23" w:rsidP="007F310D">
            <w:pPr>
              <w:widowControl w:val="0"/>
              <w:jc w:val="center"/>
            </w:pPr>
          </w:p>
          <w:p w14:paraId="623B3015" w14:textId="77777777" w:rsidR="00F81C23" w:rsidRDefault="00F81C23" w:rsidP="007F310D">
            <w:pPr>
              <w:widowControl w:val="0"/>
              <w:jc w:val="center"/>
            </w:pPr>
          </w:p>
          <w:p w14:paraId="58D9439B" w14:textId="49A1E0D5" w:rsidR="00F81C23" w:rsidRDefault="00F81C23" w:rsidP="007F310D">
            <w:pPr>
              <w:widowControl w:val="0"/>
              <w:jc w:val="center"/>
            </w:pPr>
            <w:r>
              <w:t>40</w:t>
            </w:r>
          </w:p>
        </w:tc>
      </w:tr>
      <w:tr w:rsidR="00F81C23" w14:paraId="409BA670" w14:textId="77777777" w:rsidTr="00D17E16">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3C7DB28" w14:textId="03AE6896" w:rsidR="00F81C23" w:rsidRPr="00B606CD" w:rsidRDefault="00F81C23" w:rsidP="007F310D">
            <w:pPr>
              <w:pStyle w:val="Default"/>
              <w:widowControl w:val="0"/>
              <w:rPr>
                <w:sz w:val="20"/>
                <w:szCs w:val="20"/>
              </w:rPr>
            </w:pPr>
            <w:r w:rsidRPr="00B606CD">
              <w:rPr>
                <w:sz w:val="20"/>
                <w:szCs w:val="20"/>
              </w:rPr>
              <w:t xml:space="preserve">Fino a </w:t>
            </w:r>
            <w:r>
              <w:rPr>
                <w:sz w:val="20"/>
                <w:szCs w:val="20"/>
              </w:rPr>
              <w:t>3</w:t>
            </w:r>
            <w:r w:rsidRPr="00B606CD">
              <w:rPr>
                <w:sz w:val="20"/>
                <w:szCs w:val="20"/>
              </w:rPr>
              <w:t xml:space="preserve"> anni</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52F329F" w14:textId="626CB06E" w:rsidR="00F81C23" w:rsidRDefault="00F81C23" w:rsidP="007F310D">
            <w:pPr>
              <w:widowControl w:val="0"/>
              <w:jc w:val="center"/>
            </w:pPr>
            <w:r>
              <w:t>0</w:t>
            </w:r>
          </w:p>
        </w:tc>
        <w:tc>
          <w:tcPr>
            <w:tcW w:w="1417" w:type="dxa"/>
            <w:vMerge/>
            <w:tcBorders>
              <w:left w:val="single" w:sz="4" w:space="0" w:color="000000"/>
              <w:right w:val="single" w:sz="4" w:space="0" w:color="000000"/>
            </w:tcBorders>
          </w:tcPr>
          <w:p w14:paraId="1EB5D43B" w14:textId="77777777" w:rsidR="00F81C23" w:rsidRDefault="00F81C23" w:rsidP="007F310D">
            <w:pPr>
              <w:widowControl w:val="0"/>
              <w:jc w:val="both"/>
            </w:pPr>
          </w:p>
        </w:tc>
      </w:tr>
      <w:tr w:rsidR="00F81C23" w14:paraId="7E86E75F" w14:textId="77777777" w:rsidTr="00D17E16">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0BBE3C9" w14:textId="70E1EB01" w:rsidR="00F81C23" w:rsidRPr="00B606CD" w:rsidRDefault="00F81C23" w:rsidP="007F310D">
            <w:pPr>
              <w:pStyle w:val="Default"/>
              <w:widowControl w:val="0"/>
              <w:rPr>
                <w:sz w:val="20"/>
                <w:szCs w:val="20"/>
              </w:rPr>
            </w:pPr>
            <w:r w:rsidRPr="00B606CD">
              <w:rPr>
                <w:sz w:val="20"/>
                <w:szCs w:val="20"/>
              </w:rPr>
              <w:t>Per ciascun anno in più</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31E6F57" w14:textId="59763CFD" w:rsidR="00F81C23" w:rsidRDefault="00F81C23" w:rsidP="007F310D">
            <w:pPr>
              <w:widowControl w:val="0"/>
              <w:jc w:val="center"/>
            </w:pPr>
            <w:r>
              <w:t>4</w:t>
            </w:r>
          </w:p>
        </w:tc>
        <w:tc>
          <w:tcPr>
            <w:tcW w:w="1417" w:type="dxa"/>
            <w:vMerge/>
            <w:tcBorders>
              <w:left w:val="single" w:sz="4" w:space="0" w:color="000000"/>
              <w:bottom w:val="single" w:sz="4" w:space="0" w:color="000000"/>
              <w:right w:val="single" w:sz="4" w:space="0" w:color="000000"/>
            </w:tcBorders>
          </w:tcPr>
          <w:p w14:paraId="41A1FD80" w14:textId="77777777" w:rsidR="00F81C23" w:rsidRDefault="00F81C23" w:rsidP="007F310D">
            <w:pPr>
              <w:widowControl w:val="0"/>
              <w:jc w:val="both"/>
            </w:pPr>
          </w:p>
        </w:tc>
      </w:tr>
      <w:tr w:rsidR="00140BBD" w14:paraId="5A479A7A" w14:textId="77777777" w:rsidTr="00D507A3">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7D26945" w14:textId="77777777" w:rsidR="00140BBD" w:rsidRPr="00937E5D" w:rsidRDefault="00140BBD" w:rsidP="00140BBD">
            <w:pPr>
              <w:pStyle w:val="Default"/>
              <w:widowControl w:val="0"/>
              <w:rPr>
                <w:sz w:val="20"/>
                <w:szCs w:val="20"/>
              </w:rPr>
            </w:pPr>
            <w:r w:rsidRPr="00937E5D">
              <w:rPr>
                <w:sz w:val="20"/>
                <w:szCs w:val="20"/>
              </w:rPr>
              <w:t>Esperienza maturata nell’ambito della gestione e amministrazione di progetti finanziati con risorse europee, nazionali e regionali</w:t>
            </w:r>
          </w:p>
          <w:p w14:paraId="3E1D6019" w14:textId="77777777" w:rsidR="00140BBD" w:rsidRDefault="00140BBD" w:rsidP="00140BBD">
            <w:pPr>
              <w:pStyle w:val="Default"/>
              <w:widowControl w:val="0"/>
              <w:jc w:val="both"/>
              <w:rPr>
                <w:sz w:val="20"/>
                <w:szCs w:val="20"/>
              </w:rPr>
            </w:pPr>
          </w:p>
          <w:p w14:paraId="46DFD3A7" w14:textId="77777777" w:rsidR="00140BBD" w:rsidRPr="00B606CD" w:rsidRDefault="00140BBD" w:rsidP="00140BBD">
            <w:pPr>
              <w:pStyle w:val="Default"/>
              <w:widowControl w:val="0"/>
              <w:rPr>
                <w:sz w:val="20"/>
                <w:szCs w:val="20"/>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7FC655E" w14:textId="7C2EAEFA" w:rsidR="00140BBD" w:rsidRDefault="00140BBD" w:rsidP="00140BBD">
            <w:pPr>
              <w:widowControl w:val="0"/>
              <w:jc w:val="both"/>
            </w:pPr>
            <w:r>
              <w:t>1 punto per ogni anno di esperienza maturata (</w:t>
            </w:r>
            <w:r>
              <w:rPr>
                <w:b/>
              </w:rPr>
              <w:t>punteggio ottenibile se non valutato nell’ambito degli altri criteri di valutazione</w:t>
            </w:r>
            <w:r>
              <w:t>)</w:t>
            </w:r>
          </w:p>
          <w:p w14:paraId="13C78B42" w14:textId="77777777" w:rsidR="00140BBD" w:rsidRDefault="00140BBD" w:rsidP="00140BBD">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14:paraId="78C98928" w14:textId="77777777" w:rsidR="00140BBD" w:rsidRDefault="00140BBD" w:rsidP="00140BBD">
            <w:pPr>
              <w:widowControl w:val="0"/>
              <w:jc w:val="center"/>
            </w:pPr>
          </w:p>
          <w:p w14:paraId="410592EC" w14:textId="77777777" w:rsidR="00140BBD" w:rsidRDefault="00140BBD" w:rsidP="00140BBD">
            <w:pPr>
              <w:widowControl w:val="0"/>
              <w:jc w:val="center"/>
            </w:pPr>
          </w:p>
          <w:p w14:paraId="6936116E" w14:textId="5C40E7B3" w:rsidR="00140BBD" w:rsidRDefault="00140BBD" w:rsidP="00140BBD">
            <w:pPr>
              <w:widowControl w:val="0"/>
              <w:jc w:val="center"/>
            </w:pPr>
            <w:r>
              <w:t>10</w:t>
            </w:r>
          </w:p>
        </w:tc>
      </w:tr>
      <w:tr w:rsidR="00140BBD" w14:paraId="06E359E7" w14:textId="4293356B" w:rsidTr="00D507A3">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E54EFC6" w14:textId="77777777" w:rsidR="00140BBD" w:rsidRDefault="00140BBD" w:rsidP="00140BBD">
            <w:pPr>
              <w:widowControl w:val="0"/>
              <w:jc w:val="both"/>
            </w:pPr>
            <w:r>
              <w:t>Esperienza specifica nell’utilizzo del portale telematico SIAN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B7F801C" w14:textId="7B481695" w:rsidR="00140BBD" w:rsidRDefault="00140BBD" w:rsidP="00140BBD">
            <w:pPr>
              <w:widowControl w:val="0"/>
              <w:jc w:val="both"/>
            </w:pPr>
            <w:r>
              <w:t>1 punto per ogni anno di esperienza maturata (</w:t>
            </w:r>
            <w:r>
              <w:rPr>
                <w:b/>
              </w:rPr>
              <w:t>punteggio ottenibile se non valutato nell’ambito degli altri criteri di valutazione</w:t>
            </w:r>
            <w:r>
              <w:t>)</w:t>
            </w:r>
          </w:p>
          <w:p w14:paraId="05626B59" w14:textId="77777777" w:rsidR="00140BBD" w:rsidRDefault="00140BBD" w:rsidP="00140BBD">
            <w:pPr>
              <w:widowControl w:val="0"/>
              <w:jc w:val="both"/>
            </w:pPr>
          </w:p>
          <w:p w14:paraId="2BBCD926" w14:textId="481D7E83" w:rsidR="00140BBD" w:rsidRDefault="00140BBD" w:rsidP="00140BBD">
            <w:pPr>
              <w:widowControl w:val="0"/>
              <w:tabs>
                <w:tab w:val="left" w:pos="1601"/>
              </w:tabs>
              <w:jc w:val="both"/>
            </w:pPr>
          </w:p>
        </w:tc>
        <w:tc>
          <w:tcPr>
            <w:tcW w:w="1417" w:type="dxa"/>
            <w:tcBorders>
              <w:top w:val="single" w:sz="4" w:space="0" w:color="000000"/>
              <w:left w:val="single" w:sz="4" w:space="0" w:color="000000"/>
              <w:bottom w:val="single" w:sz="4" w:space="0" w:color="000000"/>
              <w:right w:val="single" w:sz="4" w:space="0" w:color="000000"/>
            </w:tcBorders>
          </w:tcPr>
          <w:p w14:paraId="742D2834" w14:textId="77777777" w:rsidR="00140BBD" w:rsidRDefault="00140BBD" w:rsidP="00140BBD">
            <w:pPr>
              <w:widowControl w:val="0"/>
              <w:jc w:val="center"/>
            </w:pPr>
          </w:p>
          <w:p w14:paraId="6A52B8C7" w14:textId="77777777" w:rsidR="00140BBD" w:rsidRDefault="00140BBD" w:rsidP="00140BBD">
            <w:pPr>
              <w:widowControl w:val="0"/>
              <w:jc w:val="center"/>
            </w:pPr>
          </w:p>
          <w:p w14:paraId="52C9E386" w14:textId="77777777" w:rsidR="00140BBD" w:rsidRDefault="00140BBD" w:rsidP="00140BBD">
            <w:pPr>
              <w:widowControl w:val="0"/>
              <w:jc w:val="center"/>
            </w:pPr>
          </w:p>
          <w:p w14:paraId="24751EFE" w14:textId="23BFB2BC" w:rsidR="00140BBD" w:rsidRDefault="00140BBD" w:rsidP="00140BBD">
            <w:pPr>
              <w:widowControl w:val="0"/>
              <w:jc w:val="center"/>
            </w:pPr>
            <w:r>
              <w:t>10</w:t>
            </w:r>
          </w:p>
        </w:tc>
      </w:tr>
      <w:tr w:rsidR="00140BBD" w14:paraId="5A08142D" w14:textId="3C32B6F0" w:rsidTr="00D507A3">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AFCB740" w14:textId="77777777" w:rsidR="00140BBD" w:rsidRDefault="00140BBD" w:rsidP="00140BBD">
            <w:pPr>
              <w:widowControl w:val="0"/>
              <w:jc w:val="both"/>
              <w:rPr>
                <w:color w:val="auto"/>
                <w:lang w:eastAsia="ar-SA"/>
              </w:rPr>
            </w:pPr>
            <w:r>
              <w:rPr>
                <w:color w:val="auto"/>
                <w:lang w:eastAsia="ar-SA"/>
              </w:rPr>
              <w:t>Esperienza professionale prestata in un Gruppo d’Azione Locale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656B40C" w14:textId="19A95C7D" w:rsidR="00140BBD" w:rsidRDefault="00140BBD" w:rsidP="00140BBD">
            <w:pPr>
              <w:widowControl w:val="0"/>
              <w:jc w:val="both"/>
            </w:pPr>
            <w:r>
              <w:t>1 punto per ogni anno di esperienza maturata (</w:t>
            </w:r>
            <w:r>
              <w:rPr>
                <w:b/>
              </w:rPr>
              <w:t>punteggio ottenibile se non valutato nell’ambito degli altri criteri di valutazione</w:t>
            </w:r>
            <w:r>
              <w:t>)</w:t>
            </w:r>
          </w:p>
          <w:p w14:paraId="466CE132" w14:textId="74BBDE93" w:rsidR="00140BBD" w:rsidRDefault="00140BBD" w:rsidP="00140BBD">
            <w:pPr>
              <w:widowControl w:val="0"/>
              <w:jc w:val="both"/>
              <w:rPr>
                <w:i/>
                <w:color w:val="auto"/>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326112D" w14:textId="77777777" w:rsidR="00140BBD" w:rsidRDefault="00140BBD" w:rsidP="00140BBD">
            <w:pPr>
              <w:widowControl w:val="0"/>
              <w:jc w:val="center"/>
              <w:rPr>
                <w:color w:val="auto"/>
                <w:lang w:eastAsia="ar-SA"/>
              </w:rPr>
            </w:pPr>
          </w:p>
          <w:p w14:paraId="6E437C50" w14:textId="77777777" w:rsidR="00140BBD" w:rsidRDefault="00140BBD" w:rsidP="00140BBD">
            <w:pPr>
              <w:widowControl w:val="0"/>
              <w:jc w:val="center"/>
              <w:rPr>
                <w:color w:val="auto"/>
                <w:lang w:eastAsia="ar-SA"/>
              </w:rPr>
            </w:pPr>
          </w:p>
          <w:p w14:paraId="0DCEFAAB" w14:textId="77777777" w:rsidR="00140BBD" w:rsidRDefault="00140BBD" w:rsidP="00140BBD">
            <w:pPr>
              <w:widowControl w:val="0"/>
              <w:jc w:val="center"/>
              <w:rPr>
                <w:color w:val="auto"/>
                <w:lang w:eastAsia="ar-SA"/>
              </w:rPr>
            </w:pPr>
          </w:p>
          <w:p w14:paraId="00A0E5AA" w14:textId="75038EEA" w:rsidR="00140BBD" w:rsidRDefault="00140BBD" w:rsidP="00140BBD">
            <w:pPr>
              <w:widowControl w:val="0"/>
              <w:jc w:val="center"/>
              <w:rPr>
                <w:color w:val="auto"/>
                <w:lang w:eastAsia="ar-SA"/>
              </w:rPr>
            </w:pPr>
            <w:r>
              <w:rPr>
                <w:color w:val="auto"/>
                <w:lang w:eastAsia="ar-SA"/>
              </w:rPr>
              <w:t>10</w:t>
            </w:r>
          </w:p>
        </w:tc>
      </w:tr>
      <w:tr w:rsidR="00140BBD" w14:paraId="1029779A" w14:textId="4E9140DB" w:rsidTr="00D507A3">
        <w:trPr>
          <w:trHeight w:val="398"/>
        </w:trPr>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216388F" w14:textId="77777777" w:rsidR="00140BBD" w:rsidRPr="004C1B1B" w:rsidRDefault="00140BBD" w:rsidP="00140BBD">
            <w:pPr>
              <w:widowControl w:val="0"/>
              <w:jc w:val="both"/>
              <w:rPr>
                <w:b/>
                <w:iCs/>
                <w:color w:val="auto"/>
                <w:lang w:eastAsia="ar-SA"/>
              </w:rPr>
            </w:pPr>
            <w:r w:rsidRPr="004C1B1B">
              <w:rPr>
                <w:b/>
                <w:iCs/>
                <w:color w:val="auto"/>
                <w:lang w:eastAsia="ar-SA"/>
              </w:rPr>
              <w:t>TOTALE MAX</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984A137" w14:textId="7653E626" w:rsidR="00140BBD" w:rsidRPr="004C1B1B" w:rsidRDefault="00140BBD" w:rsidP="00140BBD">
            <w:pPr>
              <w:widowControl w:val="0"/>
              <w:jc w:val="center"/>
              <w:rPr>
                <w:b/>
                <w:iCs/>
                <w:color w:val="auto"/>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3571E781" w14:textId="10D11FF1" w:rsidR="00140BBD" w:rsidRPr="004C1B1B" w:rsidRDefault="00140BBD" w:rsidP="00140BBD">
            <w:pPr>
              <w:widowControl w:val="0"/>
              <w:jc w:val="center"/>
              <w:rPr>
                <w:b/>
                <w:iCs/>
                <w:color w:val="auto"/>
                <w:lang w:eastAsia="ar-SA"/>
              </w:rPr>
            </w:pPr>
            <w:r w:rsidRPr="004C1B1B">
              <w:rPr>
                <w:b/>
                <w:iCs/>
                <w:color w:val="auto"/>
                <w:lang w:eastAsia="ar-SA"/>
              </w:rPr>
              <w:t>70</w:t>
            </w:r>
          </w:p>
        </w:tc>
      </w:tr>
    </w:tbl>
    <w:p w14:paraId="21DE0066" w14:textId="77777777" w:rsidR="00D248C1" w:rsidRDefault="00D248C1">
      <w:pPr>
        <w:jc w:val="both"/>
        <w:rPr>
          <w:rFonts w:ascii="Times" w:eastAsia="Times" w:hAnsi="Times" w:cs="Times"/>
          <w:sz w:val="24"/>
          <w:szCs w:val="24"/>
        </w:rPr>
      </w:pPr>
    </w:p>
    <w:p w14:paraId="1CA6C8D6" w14:textId="77777777" w:rsidR="008F1405" w:rsidRPr="008F1405" w:rsidRDefault="00EE7B3E">
      <w:pPr>
        <w:jc w:val="both"/>
        <w:rPr>
          <w:rFonts w:ascii="Times" w:eastAsia="Times" w:hAnsi="Times" w:cs="Times"/>
          <w:b/>
          <w:bCs/>
          <w:sz w:val="24"/>
          <w:szCs w:val="24"/>
        </w:rPr>
      </w:pPr>
      <w:bookmarkStart w:id="2" w:name="_Hlk153821852"/>
      <w:r w:rsidRPr="008F1405">
        <w:rPr>
          <w:rFonts w:ascii="Times" w:eastAsia="Times" w:hAnsi="Times" w:cs="Times"/>
          <w:b/>
          <w:bCs/>
          <w:sz w:val="24"/>
          <w:szCs w:val="24"/>
        </w:rPr>
        <w:lastRenderedPageBreak/>
        <w:t xml:space="preserve">Saranno ammessi a colloquio i candidati che avranno ottenuto un </w:t>
      </w:r>
      <w:r w:rsidRPr="008F1405">
        <w:rPr>
          <w:rFonts w:ascii="Times" w:eastAsia="Times" w:hAnsi="Times" w:cs="Times"/>
          <w:b/>
          <w:bCs/>
          <w:sz w:val="24"/>
          <w:szCs w:val="24"/>
          <w:highlight w:val="white"/>
        </w:rPr>
        <w:t xml:space="preserve">punteggio minimo di </w:t>
      </w:r>
      <w:r w:rsidR="008F1405" w:rsidRPr="008F1405">
        <w:rPr>
          <w:rFonts w:ascii="Times" w:eastAsia="Times" w:hAnsi="Times" w:cs="Times"/>
          <w:b/>
          <w:bCs/>
          <w:sz w:val="24"/>
          <w:szCs w:val="24"/>
          <w:highlight w:val="white"/>
        </w:rPr>
        <w:t>4</w:t>
      </w:r>
      <w:r w:rsidRPr="008F1405">
        <w:rPr>
          <w:rFonts w:ascii="Times" w:eastAsia="Times" w:hAnsi="Times" w:cs="Times"/>
          <w:b/>
          <w:bCs/>
          <w:sz w:val="24"/>
          <w:szCs w:val="24"/>
          <w:highlight w:val="white"/>
        </w:rPr>
        <w:t xml:space="preserve">0 </w:t>
      </w:r>
      <w:r w:rsidRPr="008F1405">
        <w:rPr>
          <w:rFonts w:ascii="Times" w:eastAsia="Times" w:hAnsi="Times" w:cs="Times"/>
          <w:b/>
          <w:bCs/>
          <w:sz w:val="24"/>
          <w:szCs w:val="24"/>
        </w:rPr>
        <w:t>(</w:t>
      </w:r>
      <w:r w:rsidR="008F1405" w:rsidRPr="008F1405">
        <w:rPr>
          <w:rFonts w:ascii="Times" w:eastAsia="Times" w:hAnsi="Times" w:cs="Times"/>
          <w:b/>
          <w:bCs/>
          <w:sz w:val="24"/>
          <w:szCs w:val="24"/>
        </w:rPr>
        <w:t>quaranta</w:t>
      </w:r>
      <w:r w:rsidRPr="008F1405">
        <w:rPr>
          <w:rFonts w:ascii="Times" w:eastAsia="Times" w:hAnsi="Times" w:cs="Times"/>
          <w:b/>
          <w:bCs/>
          <w:sz w:val="24"/>
          <w:szCs w:val="24"/>
        </w:rPr>
        <w:t xml:space="preserve">) punti nella valutazione </w:t>
      </w:r>
      <w:bookmarkEnd w:id="2"/>
      <w:r w:rsidRPr="008F1405">
        <w:rPr>
          <w:rFonts w:ascii="Times" w:eastAsia="Times" w:hAnsi="Times" w:cs="Times"/>
          <w:b/>
          <w:bCs/>
          <w:sz w:val="24"/>
          <w:szCs w:val="24"/>
        </w:rPr>
        <w:t>dei titoli</w:t>
      </w:r>
      <w:r w:rsidR="008F1405" w:rsidRPr="008F1405">
        <w:rPr>
          <w:rFonts w:ascii="Times" w:eastAsia="Times" w:hAnsi="Times" w:cs="Times"/>
          <w:b/>
          <w:bCs/>
          <w:sz w:val="24"/>
          <w:szCs w:val="24"/>
        </w:rPr>
        <w:t xml:space="preserve"> fino a un massimo d</w:t>
      </w:r>
      <w:r w:rsidRPr="008F1405">
        <w:rPr>
          <w:rFonts w:ascii="Times" w:eastAsia="Times" w:hAnsi="Times" w:cs="Times"/>
          <w:b/>
          <w:bCs/>
          <w:sz w:val="24"/>
          <w:szCs w:val="24"/>
        </w:rPr>
        <w:t>i dieci candidati</w:t>
      </w:r>
      <w:r w:rsidR="008F1405" w:rsidRPr="008F1405">
        <w:rPr>
          <w:rFonts w:ascii="Times" w:eastAsia="Times" w:hAnsi="Times" w:cs="Times"/>
          <w:b/>
          <w:bCs/>
          <w:sz w:val="24"/>
          <w:szCs w:val="24"/>
        </w:rPr>
        <w:t>.</w:t>
      </w:r>
    </w:p>
    <w:p w14:paraId="5CC21E66" w14:textId="5FE54569" w:rsidR="00D248C1" w:rsidRDefault="00EE7B3E">
      <w:pPr>
        <w:jc w:val="both"/>
        <w:rPr>
          <w:rFonts w:ascii="Times" w:eastAsia="Times" w:hAnsi="Times" w:cs="Times"/>
          <w:sz w:val="24"/>
          <w:szCs w:val="24"/>
        </w:rPr>
      </w:pPr>
      <w:r>
        <w:rPr>
          <w:rFonts w:ascii="Times" w:eastAsia="Times" w:hAnsi="Times" w:cs="Times"/>
          <w:sz w:val="24"/>
          <w:szCs w:val="24"/>
        </w:rPr>
        <w:t>Qualora in decima posizione si siano collocati più candidati col medesimo punteggio questi saranno ammessi a sostenere il colloquio.</w:t>
      </w:r>
    </w:p>
    <w:p w14:paraId="1E1504A0" w14:textId="4651E96E" w:rsidR="00D248C1" w:rsidRDefault="00EE7B3E">
      <w:pPr>
        <w:jc w:val="both"/>
        <w:rPr>
          <w:rFonts w:ascii="Times" w:eastAsia="Times" w:hAnsi="Times" w:cs="Times"/>
          <w:sz w:val="24"/>
          <w:szCs w:val="24"/>
        </w:rPr>
      </w:pPr>
      <w:r>
        <w:rPr>
          <w:rFonts w:ascii="Times" w:eastAsia="Times" w:hAnsi="Times" w:cs="Times"/>
          <w:sz w:val="24"/>
          <w:szCs w:val="24"/>
        </w:rPr>
        <w:t xml:space="preserve">Il diario del colloquio sarà pubblicato sul sito web </w:t>
      </w:r>
      <w:hyperlink r:id="rId13">
        <w:r>
          <w:rPr>
            <w:rStyle w:val="Collegamentoipertestuale"/>
            <w:rFonts w:ascii="Times" w:eastAsia="Times" w:hAnsi="Times" w:cs="Times"/>
            <w:sz w:val="24"/>
            <w:szCs w:val="24"/>
          </w:rPr>
          <w:t>www.galelimos.it</w:t>
        </w:r>
      </w:hyperlink>
      <w:r>
        <w:rPr>
          <w:rFonts w:ascii="Times" w:eastAsia="Times" w:hAnsi="Times" w:cs="Times"/>
          <w:sz w:val="24"/>
          <w:szCs w:val="24"/>
        </w:rPr>
        <w:t xml:space="preserve"> e comunicato ai candidati ammessi, almeno tre giorni prima dell’inizio della prova medesima, a mezzo pec</w:t>
      </w:r>
      <w:r w:rsidR="008F1405">
        <w:rPr>
          <w:rFonts w:ascii="Times" w:eastAsia="Times" w:hAnsi="Times" w:cs="Times"/>
          <w:sz w:val="24"/>
          <w:szCs w:val="24"/>
        </w:rPr>
        <w:t>,</w:t>
      </w:r>
      <w:r>
        <w:rPr>
          <w:rFonts w:ascii="Times" w:eastAsia="Times" w:hAnsi="Times" w:cs="Times"/>
          <w:sz w:val="24"/>
          <w:szCs w:val="24"/>
        </w:rPr>
        <w:t xml:space="preserve"> co</w:t>
      </w:r>
      <w:r w:rsidR="008F1405">
        <w:rPr>
          <w:rFonts w:ascii="Times" w:eastAsia="Times" w:hAnsi="Times" w:cs="Times"/>
          <w:sz w:val="24"/>
          <w:szCs w:val="24"/>
        </w:rPr>
        <w:t>n la</w:t>
      </w:r>
      <w:r>
        <w:rPr>
          <w:rFonts w:ascii="Times" w:eastAsia="Times" w:hAnsi="Times" w:cs="Times"/>
          <w:sz w:val="24"/>
          <w:szCs w:val="24"/>
        </w:rPr>
        <w:t xml:space="preserve"> quale saranno precisati luogo, data e ora del colloquio. Il c</w:t>
      </w:r>
      <w:r w:rsidR="008F1405">
        <w:rPr>
          <w:rFonts w:ascii="Times" w:eastAsia="Times" w:hAnsi="Times" w:cs="Times"/>
          <w:sz w:val="24"/>
          <w:szCs w:val="24"/>
        </w:rPr>
        <w:t xml:space="preserve">andidato </w:t>
      </w:r>
      <w:r>
        <w:rPr>
          <w:rFonts w:ascii="Times" w:eastAsia="Times" w:hAnsi="Times" w:cs="Times"/>
          <w:sz w:val="24"/>
          <w:szCs w:val="24"/>
        </w:rPr>
        <w:t>che non sarà presente nell’ora e nel luogo di convocazione sarà considerato rinunciatario.</w:t>
      </w:r>
    </w:p>
    <w:p w14:paraId="275F323D" w14:textId="77777777" w:rsidR="00D248C1" w:rsidRDefault="00EE7B3E">
      <w:pPr>
        <w:jc w:val="both"/>
        <w:rPr>
          <w:rFonts w:ascii="Times" w:eastAsia="Times" w:hAnsi="Times" w:cs="Times"/>
          <w:sz w:val="24"/>
          <w:szCs w:val="24"/>
        </w:rPr>
      </w:pPr>
      <w:r>
        <w:rPr>
          <w:rFonts w:ascii="Times" w:eastAsia="Times" w:hAnsi="Times" w:cs="Times"/>
          <w:sz w:val="24"/>
          <w:szCs w:val="24"/>
        </w:rPr>
        <w:t>La commissione comporrà la lista delle candidature ritenute ammissibili mediante la valutazione dei titoli, competenze ed esperienze professionali desumibili dai curricula dei soggetti valutati in applicazione dei criteri indicati. A insindacabile giudizio della Commissione esaminatrice, i titoli, le competenze e le esperienze professionali genericamente indicati o carenti di elementi conoscitivi essenziali non saranno presi in considerazione ai fini dell’attribuzione del punteggio.</w:t>
      </w:r>
    </w:p>
    <w:p w14:paraId="6C576BAC" w14:textId="77777777" w:rsidR="00DC698B" w:rsidRDefault="00EE7B3E">
      <w:pPr>
        <w:jc w:val="both"/>
        <w:rPr>
          <w:rFonts w:ascii="Times" w:eastAsia="Times" w:hAnsi="Times" w:cs="Times"/>
          <w:sz w:val="24"/>
          <w:szCs w:val="24"/>
        </w:rPr>
      </w:pPr>
      <w:r>
        <w:rPr>
          <w:rFonts w:ascii="Times" w:eastAsia="Times" w:hAnsi="Times" w:cs="Times"/>
          <w:sz w:val="24"/>
          <w:szCs w:val="24"/>
        </w:rPr>
        <w:t>Per la prova orale verrà attribuito il punteggio massimo di 30/100. Il colloquio mira alla verifica della corrispondenza del profilo del/la candidato/a con le funzioni da espletare, nonché all’accertamento del livello di conoscenza dei principali strumenti normativi ed attuativi programmatici per lo sviluppo locale.</w:t>
      </w:r>
    </w:p>
    <w:p w14:paraId="0A1705E9" w14:textId="70CAA5E9" w:rsidR="00D248C1" w:rsidRDefault="00EE7B3E">
      <w:pPr>
        <w:jc w:val="both"/>
        <w:rPr>
          <w:rFonts w:ascii="Times" w:eastAsia="Times" w:hAnsi="Times" w:cs="Times"/>
          <w:sz w:val="24"/>
          <w:szCs w:val="24"/>
        </w:rPr>
      </w:pPr>
      <w:r>
        <w:rPr>
          <w:rFonts w:ascii="Times" w:eastAsia="Times" w:hAnsi="Times" w:cs="Times"/>
          <w:sz w:val="24"/>
          <w:szCs w:val="24"/>
        </w:rPr>
        <w:t>Le materie oggetto di colloquio saranno:</w:t>
      </w:r>
    </w:p>
    <w:p w14:paraId="304A7484" w14:textId="77777777" w:rsidR="00D248C1" w:rsidRDefault="00EE7B3E">
      <w:pPr>
        <w:jc w:val="both"/>
        <w:rPr>
          <w:rFonts w:ascii="Times" w:eastAsia="Times" w:hAnsi="Times" w:cs="Times"/>
          <w:sz w:val="24"/>
          <w:szCs w:val="24"/>
        </w:rPr>
      </w:pPr>
      <w:r>
        <w:rPr>
          <w:rFonts w:ascii="Times" w:eastAsia="Times" w:hAnsi="Times" w:cs="Times"/>
          <w:sz w:val="24"/>
          <w:szCs w:val="24"/>
        </w:rPr>
        <w:t>- Attività di amministrazione e rendicontazione;</w:t>
      </w:r>
    </w:p>
    <w:p w14:paraId="3364C0A0" w14:textId="77777777" w:rsidR="00D248C1" w:rsidRDefault="00EE7B3E">
      <w:pPr>
        <w:jc w:val="both"/>
        <w:rPr>
          <w:rFonts w:ascii="Times" w:eastAsia="Times" w:hAnsi="Times" w:cs="Times"/>
          <w:sz w:val="24"/>
          <w:szCs w:val="24"/>
        </w:rPr>
      </w:pPr>
      <w:r>
        <w:rPr>
          <w:rFonts w:ascii="Times" w:eastAsia="Times" w:hAnsi="Times" w:cs="Times"/>
          <w:sz w:val="24"/>
          <w:szCs w:val="24"/>
        </w:rPr>
        <w:t xml:space="preserve">- Approccio Leader; </w:t>
      </w:r>
    </w:p>
    <w:p w14:paraId="3B3E7758" w14:textId="77777777" w:rsidR="00D248C1" w:rsidRDefault="00EE7B3E">
      <w:pPr>
        <w:jc w:val="both"/>
        <w:rPr>
          <w:rFonts w:ascii="Times" w:eastAsia="Times" w:hAnsi="Times" w:cs="Times"/>
          <w:sz w:val="24"/>
          <w:szCs w:val="24"/>
        </w:rPr>
      </w:pPr>
      <w:r>
        <w:rPr>
          <w:rFonts w:ascii="Times" w:eastAsia="Times" w:hAnsi="Times" w:cs="Times"/>
          <w:sz w:val="24"/>
          <w:szCs w:val="24"/>
        </w:rPr>
        <w:t>- PAL “Terre degli Elimi 2020”;</w:t>
      </w:r>
    </w:p>
    <w:p w14:paraId="66752DCE" w14:textId="77777777" w:rsidR="00D248C1" w:rsidRDefault="00EE7B3E">
      <w:pPr>
        <w:jc w:val="both"/>
        <w:rPr>
          <w:rFonts w:ascii="Times" w:eastAsia="Times" w:hAnsi="Times" w:cs="Times"/>
          <w:sz w:val="24"/>
          <w:szCs w:val="24"/>
        </w:rPr>
      </w:pPr>
      <w:r>
        <w:rPr>
          <w:rFonts w:ascii="Times" w:eastAsia="Times" w:hAnsi="Times" w:cs="Times"/>
          <w:sz w:val="24"/>
          <w:szCs w:val="24"/>
        </w:rPr>
        <w:t>- Strumenti di amministrazione;</w:t>
      </w:r>
    </w:p>
    <w:p w14:paraId="7EB469F7" w14:textId="77777777" w:rsidR="00D248C1" w:rsidRDefault="00EE7B3E">
      <w:pPr>
        <w:jc w:val="both"/>
        <w:rPr>
          <w:rFonts w:ascii="Times" w:eastAsia="Times" w:hAnsi="Times" w:cs="Times"/>
          <w:sz w:val="24"/>
          <w:szCs w:val="24"/>
        </w:rPr>
      </w:pPr>
      <w:r>
        <w:rPr>
          <w:rFonts w:ascii="Times" w:eastAsia="Times" w:hAnsi="Times" w:cs="Times"/>
          <w:sz w:val="24"/>
          <w:szCs w:val="24"/>
        </w:rPr>
        <w:t>- Conoscenza del territorio del GAL Elimos e dei suoi piani/programmi/progetti di sviluppo;</w:t>
      </w:r>
    </w:p>
    <w:p w14:paraId="6A521D64" w14:textId="77777777" w:rsidR="00D248C1" w:rsidRDefault="00EE7B3E">
      <w:pPr>
        <w:jc w:val="both"/>
        <w:rPr>
          <w:rFonts w:ascii="Times" w:eastAsia="Times" w:hAnsi="Times" w:cs="Times"/>
          <w:sz w:val="24"/>
          <w:szCs w:val="24"/>
        </w:rPr>
      </w:pPr>
      <w:r>
        <w:rPr>
          <w:rFonts w:ascii="Times" w:eastAsia="Times" w:hAnsi="Times" w:cs="Times"/>
          <w:sz w:val="24"/>
          <w:szCs w:val="24"/>
        </w:rPr>
        <w:t xml:space="preserve">- Conoscenza dei principali applicativi software; </w:t>
      </w:r>
    </w:p>
    <w:p w14:paraId="6B3E7E7C" w14:textId="77777777" w:rsidR="00D248C1" w:rsidRDefault="00EE7B3E">
      <w:pPr>
        <w:jc w:val="both"/>
        <w:rPr>
          <w:rFonts w:ascii="Times" w:eastAsia="Times" w:hAnsi="Times" w:cs="Times"/>
          <w:sz w:val="24"/>
          <w:szCs w:val="24"/>
        </w:rPr>
      </w:pPr>
      <w:r>
        <w:rPr>
          <w:rFonts w:ascii="Times" w:eastAsia="Times" w:hAnsi="Times" w:cs="Times"/>
          <w:sz w:val="24"/>
          <w:szCs w:val="24"/>
        </w:rPr>
        <w:t>- Conoscenza del portale telematico SIAN;</w:t>
      </w:r>
    </w:p>
    <w:p w14:paraId="44B89355" w14:textId="77777777" w:rsidR="00DC698B" w:rsidRDefault="00DC698B" w:rsidP="00DC698B">
      <w:pPr>
        <w:jc w:val="both"/>
        <w:rPr>
          <w:rFonts w:ascii="Times" w:eastAsia="Times" w:hAnsi="Times" w:cs="Times"/>
          <w:sz w:val="24"/>
          <w:szCs w:val="24"/>
        </w:rPr>
      </w:pPr>
      <w:r>
        <w:rPr>
          <w:rFonts w:ascii="Times" w:eastAsia="Times" w:hAnsi="Times" w:cs="Times"/>
          <w:sz w:val="24"/>
          <w:szCs w:val="24"/>
        </w:rPr>
        <w:t>- P</w:t>
      </w:r>
      <w:r w:rsidRPr="00DC698B">
        <w:rPr>
          <w:rFonts w:ascii="Times" w:eastAsia="Times" w:hAnsi="Times" w:cs="Times"/>
          <w:sz w:val="24"/>
          <w:szCs w:val="24"/>
        </w:rPr>
        <w:t xml:space="preserve">rocedure di gara e svolgimento delle attività negoziali fino alla stipula del contratto </w:t>
      </w:r>
    </w:p>
    <w:p w14:paraId="00C23005" w14:textId="1543561B" w:rsidR="00DC698B" w:rsidRPr="00DC698B" w:rsidRDefault="00DC698B" w:rsidP="00DC698B">
      <w:pPr>
        <w:jc w:val="both"/>
        <w:rPr>
          <w:rFonts w:ascii="Times" w:eastAsia="Times" w:hAnsi="Times" w:cs="Times"/>
          <w:sz w:val="24"/>
          <w:szCs w:val="24"/>
        </w:rPr>
      </w:pPr>
      <w:r>
        <w:rPr>
          <w:rFonts w:ascii="Times" w:eastAsia="Times" w:hAnsi="Times" w:cs="Times"/>
          <w:sz w:val="24"/>
          <w:szCs w:val="24"/>
        </w:rPr>
        <w:t>- A</w:t>
      </w:r>
      <w:r w:rsidRPr="00DC698B">
        <w:rPr>
          <w:rFonts w:ascii="Times" w:eastAsia="Times" w:hAnsi="Times" w:cs="Times"/>
          <w:sz w:val="24"/>
          <w:szCs w:val="24"/>
        </w:rPr>
        <w:t>dempimenti ANAC.</w:t>
      </w:r>
    </w:p>
    <w:p w14:paraId="34B8E790" w14:textId="5A4C10DB" w:rsidR="00DC698B" w:rsidRPr="00DC698B" w:rsidRDefault="00DC698B" w:rsidP="00DC698B">
      <w:pPr>
        <w:jc w:val="both"/>
        <w:rPr>
          <w:rFonts w:ascii="Times" w:eastAsia="Times" w:hAnsi="Times" w:cs="Times"/>
          <w:sz w:val="24"/>
          <w:szCs w:val="24"/>
        </w:rPr>
      </w:pPr>
      <w:r>
        <w:rPr>
          <w:rFonts w:ascii="Times" w:eastAsia="Times" w:hAnsi="Times" w:cs="Times"/>
          <w:sz w:val="24"/>
          <w:szCs w:val="24"/>
        </w:rPr>
        <w:t>- D</w:t>
      </w:r>
      <w:r w:rsidRPr="00DC698B">
        <w:rPr>
          <w:rFonts w:ascii="Times" w:eastAsia="Times" w:hAnsi="Times" w:cs="Times"/>
          <w:sz w:val="24"/>
          <w:szCs w:val="24"/>
        </w:rPr>
        <w:t>isciplina degli appalti pubblici di lavori, servizi e forniture e, nello specifico, delle procedure di aggiudicazione svolte mediante ricorso alle piattaforme elettroniche di cui al d.lgs. 36/2023;</w:t>
      </w:r>
    </w:p>
    <w:p w14:paraId="34985E8C" w14:textId="4958C2C0" w:rsidR="00DC698B" w:rsidRPr="00DC698B" w:rsidRDefault="00DC698B" w:rsidP="00DC698B">
      <w:pPr>
        <w:jc w:val="both"/>
        <w:rPr>
          <w:rFonts w:ascii="Times" w:eastAsia="Times" w:hAnsi="Times" w:cs="Times"/>
          <w:sz w:val="24"/>
          <w:szCs w:val="24"/>
        </w:rPr>
      </w:pPr>
      <w:r>
        <w:rPr>
          <w:rFonts w:ascii="Times" w:eastAsia="Times" w:hAnsi="Times" w:cs="Times"/>
          <w:sz w:val="24"/>
          <w:szCs w:val="24"/>
        </w:rPr>
        <w:t>- G</w:t>
      </w:r>
      <w:r w:rsidRPr="00DC698B">
        <w:rPr>
          <w:rFonts w:ascii="Times" w:eastAsia="Times" w:hAnsi="Times" w:cs="Times"/>
          <w:sz w:val="24"/>
          <w:szCs w:val="24"/>
        </w:rPr>
        <w:t xml:space="preserve">estione amministrativa del procedimento per l’affidamento di contratti d’appalto (es. definizione di determinazioni a contrarre, atti </w:t>
      </w:r>
      <w:proofErr w:type="spellStart"/>
      <w:r w:rsidRPr="00DC698B">
        <w:rPr>
          <w:rFonts w:ascii="Times" w:eastAsia="Times" w:hAnsi="Times" w:cs="Times"/>
          <w:sz w:val="24"/>
          <w:szCs w:val="24"/>
        </w:rPr>
        <w:t>endoprocedimentali</w:t>
      </w:r>
      <w:proofErr w:type="spellEnd"/>
      <w:r w:rsidRPr="00DC698B">
        <w:rPr>
          <w:rFonts w:ascii="Times" w:eastAsia="Times" w:hAnsi="Times" w:cs="Times"/>
          <w:sz w:val="24"/>
          <w:szCs w:val="24"/>
        </w:rPr>
        <w:t xml:space="preserve">, verbali determine di affidamento, schemi di contratti e capitolati, invito a presentare offerte, bando, di gara pubblica, predisposizione dei capitolati, nomina commissione di valutazione, redazione di contratti pubblici, </w:t>
      </w:r>
      <w:proofErr w:type="spellStart"/>
      <w:r w:rsidRPr="00DC698B">
        <w:rPr>
          <w:rFonts w:ascii="Times" w:eastAsia="Times" w:hAnsi="Times" w:cs="Times"/>
          <w:sz w:val="24"/>
          <w:szCs w:val="24"/>
        </w:rPr>
        <w:t>ecc</w:t>
      </w:r>
      <w:proofErr w:type="spellEnd"/>
      <w:r w:rsidRPr="00DC698B">
        <w:rPr>
          <w:rFonts w:ascii="Times" w:eastAsia="Times" w:hAnsi="Times" w:cs="Times"/>
          <w:sz w:val="24"/>
          <w:szCs w:val="24"/>
        </w:rPr>
        <w:t>);</w:t>
      </w:r>
    </w:p>
    <w:p w14:paraId="54700107" w14:textId="0867652D" w:rsidR="00DC698B" w:rsidRDefault="00DC698B" w:rsidP="00DC698B">
      <w:pPr>
        <w:jc w:val="both"/>
        <w:rPr>
          <w:rFonts w:ascii="Times" w:eastAsia="Times" w:hAnsi="Times" w:cs="Times"/>
          <w:sz w:val="24"/>
          <w:szCs w:val="24"/>
        </w:rPr>
      </w:pPr>
      <w:r>
        <w:rPr>
          <w:rFonts w:ascii="Times" w:eastAsia="Times" w:hAnsi="Times" w:cs="Times"/>
          <w:sz w:val="24"/>
          <w:szCs w:val="24"/>
        </w:rPr>
        <w:t>- E</w:t>
      </w:r>
      <w:r w:rsidRPr="00DC698B">
        <w:rPr>
          <w:rFonts w:ascii="Times" w:eastAsia="Times" w:hAnsi="Times" w:cs="Times"/>
          <w:sz w:val="24"/>
          <w:szCs w:val="24"/>
        </w:rPr>
        <w:t>secuzione operativa delle procedure di gara (es. apertura CIG, acquisizione CUP, utilizzo piattaforme informatiche MEPA</w:t>
      </w:r>
      <w:r>
        <w:rPr>
          <w:rFonts w:ascii="Times" w:eastAsia="Times" w:hAnsi="Times" w:cs="Times"/>
          <w:sz w:val="24"/>
          <w:szCs w:val="24"/>
        </w:rPr>
        <w:t xml:space="preserve"> </w:t>
      </w:r>
      <w:r w:rsidRPr="00DC698B">
        <w:rPr>
          <w:rFonts w:ascii="Times" w:eastAsia="Times" w:hAnsi="Times" w:cs="Times"/>
          <w:sz w:val="24"/>
          <w:szCs w:val="24"/>
        </w:rPr>
        <w:t>svolgimento controlli sui requisiti art. 94-95 del codice dei contratti degli operatori economici, adempimenti sulla trasparenza)</w:t>
      </w:r>
      <w:r>
        <w:rPr>
          <w:rFonts w:ascii="Times" w:eastAsia="Times" w:hAnsi="Times" w:cs="Times"/>
          <w:sz w:val="24"/>
          <w:szCs w:val="24"/>
        </w:rPr>
        <w:t>.</w:t>
      </w:r>
    </w:p>
    <w:p w14:paraId="1069E370" w14:textId="6B27127C" w:rsidR="009B27F7" w:rsidRPr="00DC698B" w:rsidRDefault="009B27F7" w:rsidP="00DC698B">
      <w:pPr>
        <w:jc w:val="both"/>
        <w:rPr>
          <w:rFonts w:ascii="Times" w:eastAsia="Times" w:hAnsi="Times" w:cs="Times"/>
          <w:sz w:val="24"/>
          <w:szCs w:val="24"/>
        </w:rPr>
      </w:pPr>
      <w:r>
        <w:rPr>
          <w:rFonts w:ascii="Times" w:eastAsia="Times" w:hAnsi="Times" w:cs="Times"/>
          <w:b/>
          <w:bCs/>
          <w:sz w:val="24"/>
          <w:szCs w:val="24"/>
        </w:rPr>
        <w:t xml:space="preserve">Il colloquio si intenderà superato qualora il candidato abbia conseguito il punteggio </w:t>
      </w:r>
      <w:r w:rsidRPr="009B27F7">
        <w:rPr>
          <w:rFonts w:ascii="Times" w:eastAsia="Times" w:hAnsi="Times" w:cs="Times"/>
          <w:b/>
          <w:bCs/>
          <w:sz w:val="24"/>
          <w:szCs w:val="24"/>
        </w:rPr>
        <w:t xml:space="preserve">minimo di </w:t>
      </w:r>
      <w:r w:rsidR="00185D68">
        <w:rPr>
          <w:rFonts w:ascii="Times" w:eastAsia="Times" w:hAnsi="Times" w:cs="Times"/>
          <w:b/>
          <w:bCs/>
          <w:sz w:val="24"/>
          <w:szCs w:val="24"/>
        </w:rPr>
        <w:t>20</w:t>
      </w:r>
      <w:r w:rsidRPr="009B27F7">
        <w:rPr>
          <w:rFonts w:ascii="Times" w:eastAsia="Times" w:hAnsi="Times" w:cs="Times"/>
          <w:b/>
          <w:bCs/>
          <w:sz w:val="24"/>
          <w:szCs w:val="24"/>
        </w:rPr>
        <w:t xml:space="preserve"> (</w:t>
      </w:r>
      <w:r w:rsidR="00185D68">
        <w:rPr>
          <w:rFonts w:ascii="Times" w:eastAsia="Times" w:hAnsi="Times" w:cs="Times"/>
          <w:b/>
          <w:bCs/>
          <w:sz w:val="24"/>
          <w:szCs w:val="24"/>
        </w:rPr>
        <w:t>venti</w:t>
      </w:r>
      <w:r w:rsidRPr="009B27F7">
        <w:rPr>
          <w:rFonts w:ascii="Times" w:eastAsia="Times" w:hAnsi="Times" w:cs="Times"/>
          <w:b/>
          <w:bCs/>
          <w:sz w:val="24"/>
          <w:szCs w:val="24"/>
        </w:rPr>
        <w:t>) punti nella valutazione</w:t>
      </w:r>
    </w:p>
    <w:p w14:paraId="7FCAA431" w14:textId="77777777" w:rsidR="00D248C1" w:rsidRDefault="00EE7B3E">
      <w:pPr>
        <w:jc w:val="both"/>
        <w:rPr>
          <w:rFonts w:ascii="Times" w:eastAsia="Times" w:hAnsi="Times" w:cs="Times"/>
          <w:sz w:val="24"/>
          <w:szCs w:val="24"/>
        </w:rPr>
      </w:pPr>
      <w:r>
        <w:rPr>
          <w:rFonts w:ascii="Times" w:eastAsia="Times" w:hAnsi="Times" w:cs="Times"/>
          <w:sz w:val="24"/>
          <w:szCs w:val="24"/>
        </w:rPr>
        <w:t>La graduatoria di merito è unica ed è formata, secondo l’ordine decrescente, dal punteggio totale espresso in centesimi conseguito da ciascun candidato quale somma tra il voto ottenuto nella prova orale ed il punteggio ottenuto nella valutazione dei titoli. La selezione potrà avvenire anche in presenza di una sola domanda acquisita agli atti, purché rispondente ai requisiti del presente avviso e qualora ritenuta meritevole.</w:t>
      </w:r>
    </w:p>
    <w:p w14:paraId="30DF0409" w14:textId="77777777" w:rsidR="00DC698B" w:rsidRDefault="00DC698B">
      <w:pPr>
        <w:jc w:val="both"/>
        <w:rPr>
          <w:rFonts w:ascii="Times" w:eastAsia="Times" w:hAnsi="Times" w:cs="Times"/>
          <w:sz w:val="24"/>
          <w:szCs w:val="24"/>
        </w:rPr>
      </w:pPr>
    </w:p>
    <w:p w14:paraId="0AC16B75" w14:textId="77777777" w:rsidR="00DC698B" w:rsidRDefault="00DC698B">
      <w:pPr>
        <w:jc w:val="both"/>
        <w:rPr>
          <w:rFonts w:ascii="Times" w:eastAsia="Times" w:hAnsi="Times" w:cs="Times"/>
          <w:sz w:val="24"/>
          <w:szCs w:val="24"/>
        </w:rPr>
      </w:pPr>
    </w:p>
    <w:p w14:paraId="1C09F632" w14:textId="77777777" w:rsidR="00D248C1" w:rsidRDefault="00D248C1">
      <w:pPr>
        <w:jc w:val="both"/>
        <w:rPr>
          <w:rFonts w:ascii="Times" w:eastAsia="Times" w:hAnsi="Times" w:cs="Times"/>
          <w:sz w:val="24"/>
          <w:szCs w:val="24"/>
        </w:rPr>
      </w:pPr>
    </w:p>
    <w:p w14:paraId="4536A286" w14:textId="77777777" w:rsidR="00D248C1" w:rsidRDefault="00EE7B3E">
      <w:pPr>
        <w:jc w:val="center"/>
        <w:rPr>
          <w:rFonts w:ascii="Times" w:eastAsia="Times" w:hAnsi="Times" w:cs="Times"/>
          <w:b/>
          <w:sz w:val="24"/>
          <w:szCs w:val="24"/>
        </w:rPr>
      </w:pPr>
      <w:r>
        <w:rPr>
          <w:rFonts w:ascii="Times" w:eastAsia="Times" w:hAnsi="Times" w:cs="Times"/>
          <w:b/>
          <w:sz w:val="24"/>
          <w:szCs w:val="24"/>
        </w:rPr>
        <w:t>Articolo 5 – Formazione e pubblicazione della graduatoria</w:t>
      </w:r>
    </w:p>
    <w:p w14:paraId="2931985C" w14:textId="77777777" w:rsidR="009B27F7" w:rsidRDefault="009B27F7">
      <w:pPr>
        <w:jc w:val="center"/>
        <w:rPr>
          <w:rFonts w:ascii="Times" w:eastAsia="Times" w:hAnsi="Times" w:cs="Times"/>
          <w:sz w:val="24"/>
          <w:szCs w:val="24"/>
        </w:rPr>
      </w:pPr>
    </w:p>
    <w:p w14:paraId="5C05B7A9" w14:textId="77777777" w:rsidR="00D248C1" w:rsidRDefault="00EE7B3E">
      <w:pPr>
        <w:jc w:val="both"/>
        <w:rPr>
          <w:rFonts w:ascii="Times" w:eastAsia="Times" w:hAnsi="Times" w:cs="Times"/>
          <w:sz w:val="24"/>
          <w:szCs w:val="24"/>
        </w:rPr>
      </w:pPr>
      <w:r>
        <w:rPr>
          <w:rFonts w:ascii="Times" w:eastAsia="Times" w:hAnsi="Times" w:cs="Times"/>
          <w:sz w:val="24"/>
          <w:szCs w:val="24"/>
        </w:rPr>
        <w:t xml:space="preserve">La graduatoria riportata nel verbale della seduta conclusiva dei lavori della Commissione sarà approvata dal </w:t>
      </w:r>
      <w:proofErr w:type="spellStart"/>
      <w:r>
        <w:rPr>
          <w:rFonts w:ascii="Times" w:eastAsia="Times" w:hAnsi="Times" w:cs="Times"/>
          <w:sz w:val="24"/>
          <w:szCs w:val="24"/>
        </w:rPr>
        <w:t>CdA</w:t>
      </w:r>
      <w:proofErr w:type="spellEnd"/>
      <w:r>
        <w:rPr>
          <w:rFonts w:ascii="Times" w:eastAsia="Times" w:hAnsi="Times" w:cs="Times"/>
          <w:sz w:val="24"/>
          <w:szCs w:val="24"/>
        </w:rPr>
        <w:t xml:space="preserve"> del GAL Elimos e sarà pubblicata sul sito web www.galelimos.it.</w:t>
      </w:r>
    </w:p>
    <w:p w14:paraId="6263A516" w14:textId="77777777" w:rsidR="00D248C1" w:rsidRPr="00305979" w:rsidRDefault="00EE7B3E">
      <w:pPr>
        <w:jc w:val="both"/>
        <w:rPr>
          <w:rFonts w:ascii="Times" w:eastAsia="Times" w:hAnsi="Times" w:cs="Times"/>
          <w:b/>
          <w:bCs/>
          <w:sz w:val="24"/>
          <w:szCs w:val="24"/>
        </w:rPr>
      </w:pPr>
      <w:r w:rsidRPr="00305979">
        <w:rPr>
          <w:rFonts w:ascii="Times" w:eastAsia="Times" w:hAnsi="Times" w:cs="Times"/>
          <w:b/>
          <w:bCs/>
          <w:sz w:val="24"/>
          <w:szCs w:val="24"/>
        </w:rPr>
        <w:t xml:space="preserve">Saranno dichiarati idonei e verranno conseguentemente ammessi in graduatoria, i candidati che avranno riportato una votazione complessiva </w:t>
      </w:r>
      <w:r w:rsidRPr="00305979">
        <w:rPr>
          <w:rFonts w:ascii="Times" w:eastAsia="Times" w:hAnsi="Times" w:cs="Times"/>
          <w:b/>
          <w:bCs/>
          <w:sz w:val="24"/>
          <w:szCs w:val="24"/>
          <w:highlight w:val="white"/>
        </w:rPr>
        <w:t>minima di 60/100</w:t>
      </w:r>
      <w:r w:rsidRPr="00305979">
        <w:rPr>
          <w:rFonts w:ascii="Times" w:eastAsia="Times" w:hAnsi="Times" w:cs="Times"/>
          <w:b/>
          <w:bCs/>
          <w:sz w:val="24"/>
          <w:szCs w:val="24"/>
        </w:rPr>
        <w:t xml:space="preserve">. </w:t>
      </w:r>
    </w:p>
    <w:p w14:paraId="23C11CE7" w14:textId="77777777" w:rsidR="00D248C1" w:rsidRDefault="00EE7B3E">
      <w:pPr>
        <w:jc w:val="both"/>
        <w:rPr>
          <w:rFonts w:ascii="Times" w:eastAsia="Times" w:hAnsi="Times" w:cs="Times"/>
          <w:sz w:val="24"/>
          <w:szCs w:val="24"/>
        </w:rPr>
      </w:pPr>
      <w:r>
        <w:rPr>
          <w:rFonts w:ascii="Times" w:eastAsia="Times" w:hAnsi="Times" w:cs="Times"/>
          <w:sz w:val="24"/>
          <w:szCs w:val="24"/>
        </w:rPr>
        <w:t>Ai sensi dell’art. 2, c. 7, della legge 15 Maggio 1997, n. 127, come modificato all’art. 2, c. 9. della Legge 16 Giugno 1998 n. 191 qualora due o più candidati otterranno, a conclusione delle operazioni di selezione, pari punteggio, sarà preferito il/la candidato/a più giovane di età.</w:t>
      </w:r>
    </w:p>
    <w:p w14:paraId="427E9093" w14:textId="46D41072" w:rsidR="00D248C1" w:rsidRDefault="00EE7B3E">
      <w:pPr>
        <w:jc w:val="both"/>
        <w:rPr>
          <w:rFonts w:ascii="Times" w:eastAsia="Times" w:hAnsi="Times" w:cs="Times"/>
          <w:sz w:val="24"/>
          <w:szCs w:val="24"/>
        </w:rPr>
      </w:pPr>
      <w:r>
        <w:rPr>
          <w:rFonts w:ascii="Times" w:eastAsia="Times" w:hAnsi="Times" w:cs="Times"/>
          <w:sz w:val="24"/>
          <w:szCs w:val="24"/>
        </w:rPr>
        <w:t xml:space="preserve">La pubblicazione della graduatoria ha valore di notifica a tutti gli effetti di legge, senza ulteriore obbligo di comunicazione a carico del GAL Elimos, per cui i candidati saranno tenuti a prendere visione di tale pubblicazione. Avverso la graduatoria potrà essere presentato ricorso entro e non oltre 10 giorni dalla pubblicazione. </w:t>
      </w:r>
    </w:p>
    <w:p w14:paraId="0C7D3C42" w14:textId="77777777" w:rsidR="00D248C1" w:rsidRDefault="00EE7B3E">
      <w:pPr>
        <w:jc w:val="both"/>
        <w:rPr>
          <w:rFonts w:ascii="Times" w:eastAsia="Times" w:hAnsi="Times" w:cs="Times"/>
          <w:sz w:val="24"/>
          <w:szCs w:val="24"/>
        </w:rPr>
      </w:pPr>
      <w:r>
        <w:rPr>
          <w:rFonts w:ascii="Times" w:eastAsia="Times" w:hAnsi="Times" w:cs="Times"/>
          <w:sz w:val="24"/>
          <w:szCs w:val="24"/>
        </w:rPr>
        <w:t xml:space="preserve">In caso di rinuncia o successive dimissioni del/la candidato/a prescelto/a, il GAL potrà attingere alla graduatoria secondo l’ordine di punteggio. </w:t>
      </w:r>
    </w:p>
    <w:p w14:paraId="3B7D762F" w14:textId="576F9F65" w:rsidR="00D248C1" w:rsidRDefault="00EE7B3E">
      <w:pPr>
        <w:jc w:val="both"/>
        <w:rPr>
          <w:rFonts w:ascii="Times" w:eastAsia="Times" w:hAnsi="Times" w:cs="Times"/>
          <w:sz w:val="24"/>
          <w:szCs w:val="24"/>
        </w:rPr>
      </w:pPr>
      <w:r>
        <w:rPr>
          <w:rFonts w:ascii="Times" w:eastAsia="Times" w:hAnsi="Times" w:cs="Times"/>
          <w:sz w:val="24"/>
          <w:szCs w:val="24"/>
        </w:rPr>
        <w:t xml:space="preserve">La graduatoria rimarrà efficace sino al termine della programmazione </w:t>
      </w:r>
      <w:r w:rsidR="006F4D3F">
        <w:rPr>
          <w:rFonts w:ascii="Times" w:eastAsia="Times" w:hAnsi="Times" w:cs="Times"/>
          <w:sz w:val="24"/>
          <w:szCs w:val="24"/>
        </w:rPr>
        <w:t xml:space="preserve">2014 2022 </w:t>
      </w:r>
      <w:r>
        <w:rPr>
          <w:rFonts w:ascii="Times" w:eastAsia="Times" w:hAnsi="Times" w:cs="Times"/>
          <w:sz w:val="24"/>
          <w:szCs w:val="24"/>
        </w:rPr>
        <w:t>e lo scorrimento potrà avvenire solo in caso di rinuncia dell’incarico da parte del/la candidato/a vincitore/</w:t>
      </w:r>
      <w:proofErr w:type="spellStart"/>
      <w:r>
        <w:rPr>
          <w:rFonts w:ascii="Times" w:eastAsia="Times" w:hAnsi="Times" w:cs="Times"/>
          <w:sz w:val="24"/>
          <w:szCs w:val="24"/>
        </w:rPr>
        <w:t>trice</w:t>
      </w:r>
      <w:proofErr w:type="spellEnd"/>
      <w:r>
        <w:rPr>
          <w:rFonts w:ascii="Times" w:eastAsia="Times" w:hAnsi="Times" w:cs="Times"/>
          <w:sz w:val="24"/>
          <w:szCs w:val="24"/>
        </w:rPr>
        <w:t xml:space="preserve"> classificatosi primo in graduatoria, ovvero di risoluzione del contratto durante il periodo di svolgimento delle prestazioni.</w:t>
      </w:r>
    </w:p>
    <w:p w14:paraId="572BCA7B" w14:textId="77777777" w:rsidR="00D248C1" w:rsidRDefault="00EE7B3E">
      <w:pPr>
        <w:jc w:val="both"/>
        <w:rPr>
          <w:rFonts w:ascii="Times" w:eastAsia="Times" w:hAnsi="Times" w:cs="Times"/>
          <w:sz w:val="24"/>
          <w:szCs w:val="24"/>
        </w:rPr>
      </w:pPr>
      <w:r>
        <w:rPr>
          <w:rFonts w:ascii="Times" w:eastAsia="Times" w:hAnsi="Times" w:cs="Times"/>
          <w:sz w:val="24"/>
          <w:szCs w:val="24"/>
        </w:rPr>
        <w:t>Al fine di evitare possibili conflitti di interesse, il conferimento dell’incarico non sarà affidato a soggetti che abbiano in corso un contratto di lavoro subordinato o uno o più incarichi di collaborazione e/o consulenza con altri soggetti per lo svolgimento di attività identiche o analoghe a quelle oggetto del presente avviso.</w:t>
      </w:r>
    </w:p>
    <w:p w14:paraId="4603AF9E" w14:textId="77777777" w:rsidR="00D248C1" w:rsidRDefault="00EE7B3E">
      <w:pPr>
        <w:jc w:val="both"/>
        <w:rPr>
          <w:rFonts w:ascii="Times" w:eastAsia="Times" w:hAnsi="Times" w:cs="Times"/>
          <w:sz w:val="24"/>
          <w:szCs w:val="24"/>
        </w:rPr>
      </w:pPr>
      <w:r>
        <w:rPr>
          <w:rFonts w:ascii="Times" w:eastAsia="Times" w:hAnsi="Times" w:cs="Times"/>
          <w:sz w:val="24"/>
          <w:szCs w:val="24"/>
        </w:rPr>
        <w:t>I termini e le modalità di espletamento delle mansioni saranno specificati nel contratto di lavoro. In caso di rinuncia o successive dimissioni del candidato prescelto, il GAL potrà attingere alla graduatoria secondo l’ordine di punteggio.</w:t>
      </w:r>
    </w:p>
    <w:p w14:paraId="16751F8F" w14:textId="77777777" w:rsidR="00D248C1" w:rsidRDefault="00EE7B3E">
      <w:pPr>
        <w:jc w:val="both"/>
        <w:rPr>
          <w:rFonts w:ascii="Times" w:eastAsia="Times" w:hAnsi="Times" w:cs="Times"/>
          <w:sz w:val="24"/>
          <w:szCs w:val="24"/>
        </w:rPr>
      </w:pPr>
      <w:r>
        <w:rPr>
          <w:rFonts w:ascii="Times" w:eastAsia="Times" w:hAnsi="Times" w:cs="Times"/>
          <w:sz w:val="24"/>
          <w:szCs w:val="24"/>
        </w:rPr>
        <w:t>Il professionista incaricato, dovrà essere sempre disponibile durante il normale orario lavorativo del GAL Elimos, sia per il pubblico che per l’Amministrazione.</w:t>
      </w:r>
    </w:p>
    <w:p w14:paraId="26487EA7" w14:textId="409D17CA" w:rsidR="00D248C1" w:rsidRDefault="00EE7B3E">
      <w:pPr>
        <w:jc w:val="both"/>
        <w:rPr>
          <w:rFonts w:ascii="Times" w:eastAsia="Times" w:hAnsi="Times" w:cs="Times"/>
          <w:sz w:val="24"/>
          <w:szCs w:val="24"/>
        </w:rPr>
      </w:pPr>
      <w:r>
        <w:rPr>
          <w:rFonts w:ascii="Times" w:eastAsia="Times" w:hAnsi="Times" w:cs="Times"/>
          <w:sz w:val="24"/>
          <w:szCs w:val="24"/>
        </w:rPr>
        <w:t>L</w:t>
      </w:r>
      <w:r w:rsidR="00BC7FE7">
        <w:rPr>
          <w:rFonts w:ascii="Times" w:eastAsia="Times" w:hAnsi="Times" w:cs="Times"/>
          <w:sz w:val="24"/>
          <w:szCs w:val="24"/>
        </w:rPr>
        <w:t xml:space="preserve">e risorse finanziarie relative al presente avviso saranno impegnate sul </w:t>
      </w:r>
      <w:r>
        <w:rPr>
          <w:rFonts w:ascii="Times" w:eastAsia="Times" w:hAnsi="Times" w:cs="Times"/>
          <w:sz w:val="24"/>
          <w:szCs w:val="24"/>
        </w:rPr>
        <w:t>P</w:t>
      </w:r>
      <w:r w:rsidR="00BC7FE7">
        <w:rPr>
          <w:rFonts w:ascii="Times" w:eastAsia="Times" w:hAnsi="Times" w:cs="Times"/>
          <w:sz w:val="24"/>
          <w:szCs w:val="24"/>
        </w:rPr>
        <w:t>.</w:t>
      </w:r>
      <w:r>
        <w:rPr>
          <w:rFonts w:ascii="Times" w:eastAsia="Times" w:hAnsi="Times" w:cs="Times"/>
          <w:sz w:val="24"/>
          <w:szCs w:val="24"/>
        </w:rPr>
        <w:t>A</w:t>
      </w:r>
      <w:r w:rsidR="00BC7FE7">
        <w:rPr>
          <w:rFonts w:ascii="Times" w:eastAsia="Times" w:hAnsi="Times" w:cs="Times"/>
          <w:sz w:val="24"/>
          <w:szCs w:val="24"/>
        </w:rPr>
        <w:t>.</w:t>
      </w:r>
      <w:r>
        <w:rPr>
          <w:rFonts w:ascii="Times" w:eastAsia="Times" w:hAnsi="Times" w:cs="Times"/>
          <w:sz w:val="24"/>
          <w:szCs w:val="24"/>
        </w:rPr>
        <w:t>L</w:t>
      </w:r>
      <w:r w:rsidR="00BC7FE7">
        <w:rPr>
          <w:rFonts w:ascii="Times" w:eastAsia="Times" w:hAnsi="Times" w:cs="Times"/>
          <w:sz w:val="24"/>
          <w:szCs w:val="24"/>
        </w:rPr>
        <w:t>.</w:t>
      </w:r>
      <w:r>
        <w:rPr>
          <w:rFonts w:ascii="Times" w:eastAsia="Times" w:hAnsi="Times" w:cs="Times"/>
          <w:sz w:val="24"/>
          <w:szCs w:val="24"/>
        </w:rPr>
        <w:t xml:space="preserve"> “Terre degli Elimi 202</w:t>
      </w:r>
      <w:r w:rsidR="00BC7FE7">
        <w:rPr>
          <w:rFonts w:ascii="Times" w:eastAsia="Times" w:hAnsi="Times" w:cs="Times"/>
          <w:sz w:val="24"/>
          <w:szCs w:val="24"/>
        </w:rPr>
        <w:t>0</w:t>
      </w:r>
      <w:r>
        <w:rPr>
          <w:rFonts w:ascii="Times" w:eastAsia="Times" w:hAnsi="Times" w:cs="Times"/>
          <w:sz w:val="24"/>
          <w:szCs w:val="24"/>
        </w:rPr>
        <w:t>”, Misura 19.4</w:t>
      </w:r>
      <w:r w:rsidR="00BC7FE7">
        <w:rPr>
          <w:rFonts w:ascii="Times" w:eastAsia="Times" w:hAnsi="Times" w:cs="Times"/>
          <w:sz w:val="24"/>
          <w:szCs w:val="24"/>
        </w:rPr>
        <w:t xml:space="preserve"> risorse aggiuntive</w:t>
      </w:r>
      <w:r>
        <w:rPr>
          <w:rFonts w:ascii="Times" w:eastAsia="Times" w:hAnsi="Times" w:cs="Times"/>
          <w:sz w:val="24"/>
          <w:szCs w:val="24"/>
        </w:rPr>
        <w:t xml:space="preserve"> del PSR Sicilia 2014/2022. </w:t>
      </w:r>
    </w:p>
    <w:p w14:paraId="462F8E01" w14:textId="42CAB433" w:rsidR="00D248C1" w:rsidRDefault="00EE7B3E">
      <w:pPr>
        <w:jc w:val="both"/>
        <w:rPr>
          <w:rFonts w:ascii="Times" w:eastAsia="Times" w:hAnsi="Times" w:cs="Times"/>
          <w:sz w:val="24"/>
          <w:szCs w:val="24"/>
        </w:rPr>
      </w:pPr>
      <w:r>
        <w:rPr>
          <w:rFonts w:ascii="Times" w:eastAsia="Times" w:hAnsi="Times" w:cs="Times"/>
          <w:sz w:val="24"/>
          <w:szCs w:val="24"/>
        </w:rPr>
        <w:t xml:space="preserve">Il contratto conterrà in maniera dettagliata </w:t>
      </w:r>
      <w:r w:rsidR="00BC7FE7">
        <w:rPr>
          <w:rFonts w:ascii="Times" w:eastAsia="Times" w:hAnsi="Times" w:cs="Times"/>
          <w:sz w:val="24"/>
          <w:szCs w:val="24"/>
        </w:rPr>
        <w:t xml:space="preserve">le </w:t>
      </w:r>
      <w:r>
        <w:rPr>
          <w:rFonts w:ascii="Times" w:eastAsia="Times" w:hAnsi="Times" w:cs="Times"/>
          <w:sz w:val="24"/>
          <w:szCs w:val="24"/>
        </w:rPr>
        <w:t>mansion</w:t>
      </w:r>
      <w:r w:rsidR="00BC7FE7">
        <w:rPr>
          <w:rFonts w:ascii="Times" w:eastAsia="Times" w:hAnsi="Times" w:cs="Times"/>
          <w:sz w:val="24"/>
          <w:szCs w:val="24"/>
        </w:rPr>
        <w:t>i</w:t>
      </w:r>
      <w:r>
        <w:rPr>
          <w:rFonts w:ascii="Times" w:eastAsia="Times" w:hAnsi="Times" w:cs="Times"/>
          <w:sz w:val="24"/>
          <w:szCs w:val="24"/>
        </w:rPr>
        <w:t xml:space="preserve">, la durata del rapporto, il compenso e quant’altro il GAL riterrà opportuno precisare al fine di garantire la massima qualità e garanzia sui servizi prestati. </w:t>
      </w:r>
    </w:p>
    <w:p w14:paraId="083900B3" w14:textId="77777777" w:rsidR="00D248C1" w:rsidRDefault="00EE7B3E">
      <w:pPr>
        <w:jc w:val="both"/>
        <w:rPr>
          <w:rFonts w:ascii="Times" w:eastAsia="Times" w:hAnsi="Times" w:cs="Times"/>
          <w:sz w:val="24"/>
          <w:szCs w:val="24"/>
        </w:rPr>
      </w:pPr>
      <w:r>
        <w:rPr>
          <w:rFonts w:ascii="Times" w:eastAsia="Times" w:hAnsi="Times" w:cs="Times"/>
          <w:sz w:val="24"/>
          <w:szCs w:val="24"/>
        </w:rPr>
        <w:t xml:space="preserve">Pena la risoluzione del contratto, il/la candidato/a selezionato/a non potrà assumere incarichi professionali in progetti che possano creare situazioni di incompatibilità con le funzioni da svolgere. </w:t>
      </w:r>
    </w:p>
    <w:p w14:paraId="0DDC99D7" w14:textId="77777777" w:rsidR="00D248C1" w:rsidRDefault="00EE7B3E">
      <w:pPr>
        <w:jc w:val="both"/>
        <w:rPr>
          <w:rFonts w:ascii="Times" w:eastAsia="Times" w:hAnsi="Times" w:cs="Times"/>
          <w:sz w:val="24"/>
          <w:szCs w:val="24"/>
        </w:rPr>
      </w:pPr>
      <w:r>
        <w:rPr>
          <w:rFonts w:ascii="Times" w:eastAsia="Times" w:hAnsi="Times" w:cs="Times"/>
          <w:sz w:val="24"/>
          <w:szCs w:val="24"/>
        </w:rPr>
        <w:t xml:space="preserve">Non è ammissibile la stipula di contratti con coniugi, parenti e affini entro il quarto grado dei membri del Consiglio di Amministrazione e con persone aventi con il GAL stesso un rapporto di lavoro subordinato. </w:t>
      </w:r>
    </w:p>
    <w:p w14:paraId="6306732B" w14:textId="77777777" w:rsidR="00D248C1" w:rsidRDefault="00EE7B3E">
      <w:pPr>
        <w:jc w:val="both"/>
        <w:rPr>
          <w:rFonts w:ascii="Times" w:eastAsia="Times" w:hAnsi="Times" w:cs="Times"/>
          <w:sz w:val="24"/>
          <w:szCs w:val="24"/>
        </w:rPr>
      </w:pPr>
      <w:r>
        <w:rPr>
          <w:rFonts w:ascii="Times" w:eastAsia="Times" w:hAnsi="Times" w:cs="Times"/>
          <w:sz w:val="24"/>
          <w:szCs w:val="24"/>
        </w:rPr>
        <w:t xml:space="preserve"> </w:t>
      </w:r>
    </w:p>
    <w:p w14:paraId="097D1CF4" w14:textId="77777777" w:rsidR="00D248C1" w:rsidRDefault="00D248C1">
      <w:pPr>
        <w:jc w:val="center"/>
        <w:rPr>
          <w:rFonts w:ascii="Times" w:eastAsia="Times" w:hAnsi="Times" w:cs="Times"/>
          <w:sz w:val="24"/>
          <w:szCs w:val="24"/>
        </w:rPr>
      </w:pPr>
    </w:p>
    <w:p w14:paraId="1FCC7870" w14:textId="77777777" w:rsidR="00D248C1" w:rsidRDefault="00EE7B3E">
      <w:pPr>
        <w:jc w:val="center"/>
        <w:rPr>
          <w:rFonts w:ascii="Times" w:eastAsia="Times" w:hAnsi="Times" w:cs="Times"/>
          <w:b/>
          <w:sz w:val="24"/>
          <w:szCs w:val="24"/>
        </w:rPr>
      </w:pPr>
      <w:r>
        <w:rPr>
          <w:rFonts w:ascii="Times" w:eastAsia="Times" w:hAnsi="Times" w:cs="Times"/>
          <w:b/>
          <w:sz w:val="24"/>
          <w:szCs w:val="24"/>
        </w:rPr>
        <w:t>Articolo 6 – Incarico, inquadramento contrattuale e trattamento economico</w:t>
      </w:r>
    </w:p>
    <w:p w14:paraId="07A5ABF6" w14:textId="77777777" w:rsidR="00DA2D4A" w:rsidRDefault="00DA2D4A">
      <w:pPr>
        <w:jc w:val="center"/>
        <w:rPr>
          <w:rFonts w:ascii="Times" w:eastAsia="Times" w:hAnsi="Times" w:cs="Times"/>
          <w:sz w:val="24"/>
          <w:szCs w:val="24"/>
        </w:rPr>
      </w:pPr>
    </w:p>
    <w:p w14:paraId="02351238" w14:textId="6B7002A3" w:rsidR="00D248C1" w:rsidRDefault="00EE7B3E">
      <w:pPr>
        <w:jc w:val="both"/>
        <w:rPr>
          <w:rFonts w:ascii="Times" w:eastAsia="Times" w:hAnsi="Times" w:cs="Times"/>
          <w:sz w:val="24"/>
          <w:szCs w:val="24"/>
        </w:rPr>
      </w:pPr>
      <w:r>
        <w:rPr>
          <w:rFonts w:ascii="Times" w:eastAsia="Times" w:hAnsi="Times" w:cs="Times"/>
          <w:sz w:val="24"/>
          <w:szCs w:val="24"/>
        </w:rPr>
        <w:t>Il GAL Elimos avviserà il/la candidato/a vincitore/</w:t>
      </w:r>
      <w:proofErr w:type="spellStart"/>
      <w:r>
        <w:rPr>
          <w:rFonts w:ascii="Times" w:eastAsia="Times" w:hAnsi="Times" w:cs="Times"/>
          <w:sz w:val="24"/>
          <w:szCs w:val="24"/>
        </w:rPr>
        <w:t>trice</w:t>
      </w:r>
      <w:proofErr w:type="spellEnd"/>
      <w:r>
        <w:rPr>
          <w:rFonts w:ascii="Times" w:eastAsia="Times" w:hAnsi="Times" w:cs="Times"/>
          <w:sz w:val="24"/>
          <w:szCs w:val="24"/>
        </w:rPr>
        <w:t xml:space="preserve"> che dovrà dichiarare la propria volontà ad accettare l’incarico entro e non oltre 10 giorni dalla data di rice</w:t>
      </w:r>
      <w:r w:rsidR="00DA2D4A">
        <w:rPr>
          <w:rFonts w:ascii="Times" w:eastAsia="Times" w:hAnsi="Times" w:cs="Times"/>
          <w:sz w:val="24"/>
          <w:szCs w:val="24"/>
        </w:rPr>
        <w:t xml:space="preserve">zione </w:t>
      </w:r>
      <w:r>
        <w:rPr>
          <w:rFonts w:ascii="Times" w:eastAsia="Times" w:hAnsi="Times" w:cs="Times"/>
          <w:sz w:val="24"/>
          <w:szCs w:val="24"/>
        </w:rPr>
        <w:t>della comunicazione.</w:t>
      </w:r>
    </w:p>
    <w:p w14:paraId="4908A44B" w14:textId="77777777" w:rsidR="00D248C1" w:rsidRDefault="00EE7B3E">
      <w:pPr>
        <w:jc w:val="both"/>
        <w:rPr>
          <w:rFonts w:ascii="Times" w:eastAsia="Times" w:hAnsi="Times" w:cs="Times"/>
          <w:sz w:val="24"/>
          <w:szCs w:val="24"/>
        </w:rPr>
      </w:pPr>
      <w:r>
        <w:rPr>
          <w:rFonts w:ascii="Times" w:eastAsia="Times" w:hAnsi="Times" w:cs="Times"/>
          <w:sz w:val="24"/>
          <w:szCs w:val="24"/>
        </w:rPr>
        <w:lastRenderedPageBreak/>
        <w:t xml:space="preserve">Lo/a stesso/a sarà invitato/a </w:t>
      </w:r>
      <w:proofErr w:type="spellStart"/>
      <w:r>
        <w:rPr>
          <w:rFonts w:ascii="Times" w:eastAsia="Times" w:hAnsi="Times" w:cs="Times"/>
          <w:sz w:val="24"/>
          <w:szCs w:val="24"/>
        </w:rPr>
        <w:t>a</w:t>
      </w:r>
      <w:proofErr w:type="spellEnd"/>
      <w:r>
        <w:rPr>
          <w:rFonts w:ascii="Times" w:eastAsia="Times" w:hAnsi="Times" w:cs="Times"/>
          <w:sz w:val="24"/>
          <w:szCs w:val="24"/>
        </w:rPr>
        <w:t xml:space="preserve"> presentare la documentazione necessaria alla stipula del contratto. </w:t>
      </w:r>
    </w:p>
    <w:p w14:paraId="6B93A2B1" w14:textId="77777777" w:rsidR="00D248C1" w:rsidRDefault="00EE7B3E">
      <w:pPr>
        <w:jc w:val="both"/>
        <w:rPr>
          <w:rFonts w:ascii="Times" w:eastAsia="Times" w:hAnsi="Times" w:cs="Times"/>
          <w:sz w:val="24"/>
          <w:szCs w:val="24"/>
        </w:rPr>
      </w:pPr>
      <w:r>
        <w:rPr>
          <w:rFonts w:ascii="Times" w:eastAsia="Times" w:hAnsi="Times" w:cs="Times"/>
          <w:sz w:val="24"/>
          <w:szCs w:val="24"/>
        </w:rPr>
        <w:t xml:space="preserve">In tale sede il GAL si riserverà la facoltà di richiedere i documenti atti a comprovare i requisiti e i titoli dichiarati in domanda e nell’allegato curriculum vitae. </w:t>
      </w:r>
    </w:p>
    <w:p w14:paraId="19D56227" w14:textId="77777777" w:rsidR="00D248C1" w:rsidRDefault="00EE7B3E">
      <w:pPr>
        <w:jc w:val="both"/>
        <w:rPr>
          <w:rFonts w:ascii="Times" w:eastAsia="Times" w:hAnsi="Times" w:cs="Times"/>
          <w:sz w:val="24"/>
          <w:szCs w:val="24"/>
        </w:rPr>
      </w:pPr>
      <w:r>
        <w:rPr>
          <w:rFonts w:ascii="Times" w:eastAsia="Times" w:hAnsi="Times" w:cs="Times"/>
          <w:sz w:val="24"/>
          <w:szCs w:val="24"/>
        </w:rPr>
        <w:t>Il/la candidato/a vincitore/</w:t>
      </w:r>
      <w:proofErr w:type="spellStart"/>
      <w:r>
        <w:rPr>
          <w:rFonts w:ascii="Times" w:eastAsia="Times" w:hAnsi="Times" w:cs="Times"/>
          <w:sz w:val="24"/>
          <w:szCs w:val="24"/>
        </w:rPr>
        <w:t>trice</w:t>
      </w:r>
      <w:proofErr w:type="spellEnd"/>
      <w:r>
        <w:rPr>
          <w:rFonts w:ascii="Times" w:eastAsia="Times" w:hAnsi="Times" w:cs="Times"/>
          <w:sz w:val="24"/>
          <w:szCs w:val="24"/>
        </w:rPr>
        <w:t xml:space="preserve"> che non accetta entro 10 giorni o che non documenta la veridicità delle suddette informazioni ovvero non interviene all’atto di stipula del contratto sarà considerato rinunciatario a tutti gli effetti e vi subentrerà il/la candidato/a idoneo/a immediatamente successivo in graduatoria. </w:t>
      </w:r>
    </w:p>
    <w:p w14:paraId="2A2343C4" w14:textId="77777777" w:rsidR="00D248C1" w:rsidRDefault="00EE7B3E">
      <w:pPr>
        <w:jc w:val="both"/>
        <w:rPr>
          <w:rFonts w:ascii="Times" w:eastAsia="Times" w:hAnsi="Times" w:cs="Times"/>
          <w:sz w:val="24"/>
          <w:szCs w:val="24"/>
        </w:rPr>
      </w:pPr>
      <w:r>
        <w:rPr>
          <w:rFonts w:ascii="Times" w:eastAsia="Times" w:hAnsi="Times" w:cs="Times"/>
          <w:sz w:val="24"/>
          <w:szCs w:val="24"/>
        </w:rPr>
        <w:t>Il trattamento economico sarà deliberato dal Consiglio di Amministrazione del GAL Elimos in ragione delle attività richieste.</w:t>
      </w:r>
    </w:p>
    <w:p w14:paraId="08113026" w14:textId="1670C540" w:rsidR="009C7FB6" w:rsidRDefault="009C7FB6">
      <w:pPr>
        <w:jc w:val="both"/>
        <w:rPr>
          <w:rFonts w:ascii="Times" w:eastAsia="Times" w:hAnsi="Times" w:cs="Times"/>
          <w:sz w:val="24"/>
          <w:szCs w:val="24"/>
        </w:rPr>
      </w:pPr>
      <w:r>
        <w:rPr>
          <w:rFonts w:ascii="Times" w:eastAsia="Times" w:hAnsi="Times" w:cs="Times"/>
          <w:sz w:val="24"/>
          <w:szCs w:val="24"/>
        </w:rPr>
        <w:t>I</w:t>
      </w:r>
      <w:r w:rsidR="00EE7B3E">
        <w:rPr>
          <w:rFonts w:ascii="Times" w:eastAsia="Times" w:hAnsi="Times" w:cs="Times"/>
          <w:sz w:val="24"/>
          <w:szCs w:val="24"/>
        </w:rPr>
        <w:t xml:space="preserve">l candidato vincitore sarà </w:t>
      </w:r>
      <w:r>
        <w:rPr>
          <w:rFonts w:ascii="Times" w:eastAsia="Times" w:hAnsi="Times" w:cs="Times"/>
          <w:sz w:val="24"/>
          <w:szCs w:val="24"/>
        </w:rPr>
        <w:t>assunto co</w:t>
      </w:r>
      <w:r w:rsidR="00EE7B3E">
        <w:rPr>
          <w:rFonts w:ascii="Times" w:eastAsia="Times" w:hAnsi="Times" w:cs="Times"/>
          <w:sz w:val="24"/>
          <w:szCs w:val="24"/>
        </w:rPr>
        <w:t xml:space="preserve">n contratto di lavoro a tempo </w:t>
      </w:r>
      <w:r>
        <w:rPr>
          <w:rFonts w:ascii="Times" w:eastAsia="Times" w:hAnsi="Times" w:cs="Times"/>
          <w:sz w:val="24"/>
          <w:szCs w:val="24"/>
        </w:rPr>
        <w:t xml:space="preserve">determinato e </w:t>
      </w:r>
      <w:r w:rsidR="00EE7B3E">
        <w:rPr>
          <w:rFonts w:ascii="Times" w:eastAsia="Times" w:hAnsi="Times" w:cs="Times"/>
          <w:sz w:val="24"/>
          <w:szCs w:val="24"/>
        </w:rPr>
        <w:t xml:space="preserve">parziale (CCNL) o </w:t>
      </w:r>
      <w:r>
        <w:rPr>
          <w:rFonts w:ascii="Times" w:eastAsia="Times" w:hAnsi="Times" w:cs="Times"/>
          <w:sz w:val="24"/>
          <w:szCs w:val="24"/>
        </w:rPr>
        <w:t>co</w:t>
      </w:r>
      <w:r w:rsidR="00EE7B3E">
        <w:rPr>
          <w:rFonts w:ascii="Times" w:eastAsia="Times" w:hAnsi="Times" w:cs="Times"/>
          <w:sz w:val="24"/>
          <w:szCs w:val="24"/>
        </w:rPr>
        <w:t>n contratto d</w:t>
      </w:r>
      <w:r>
        <w:rPr>
          <w:rFonts w:ascii="Times" w:eastAsia="Times" w:hAnsi="Times" w:cs="Times"/>
          <w:sz w:val="24"/>
          <w:szCs w:val="24"/>
        </w:rPr>
        <w:t xml:space="preserve">i </w:t>
      </w:r>
      <w:r w:rsidR="00EE7B3E">
        <w:rPr>
          <w:rFonts w:ascii="Times" w:eastAsia="Times" w:hAnsi="Times" w:cs="Times"/>
          <w:sz w:val="24"/>
          <w:szCs w:val="24"/>
        </w:rPr>
        <w:t>lavor</w:t>
      </w:r>
      <w:r>
        <w:rPr>
          <w:rFonts w:ascii="Times" w:eastAsia="Times" w:hAnsi="Times" w:cs="Times"/>
          <w:sz w:val="24"/>
          <w:szCs w:val="24"/>
        </w:rPr>
        <w:t>o</w:t>
      </w:r>
      <w:r w:rsidR="00EE7B3E">
        <w:rPr>
          <w:rFonts w:ascii="Times" w:eastAsia="Times" w:hAnsi="Times" w:cs="Times"/>
          <w:sz w:val="24"/>
          <w:szCs w:val="24"/>
        </w:rPr>
        <w:t xml:space="preserve"> autonomo</w:t>
      </w:r>
      <w:r>
        <w:rPr>
          <w:rFonts w:ascii="Times" w:eastAsia="Times" w:hAnsi="Times" w:cs="Times"/>
          <w:sz w:val="24"/>
          <w:szCs w:val="24"/>
        </w:rPr>
        <w:t xml:space="preserve"> professionale</w:t>
      </w:r>
    </w:p>
    <w:p w14:paraId="0F1AD157" w14:textId="77777777" w:rsidR="00D248C1" w:rsidRDefault="00EE7B3E">
      <w:pPr>
        <w:jc w:val="both"/>
        <w:rPr>
          <w:rFonts w:ascii="Times" w:eastAsia="Times" w:hAnsi="Times" w:cs="Times"/>
          <w:sz w:val="24"/>
          <w:szCs w:val="24"/>
        </w:rPr>
      </w:pPr>
      <w:r>
        <w:rPr>
          <w:rFonts w:ascii="Times" w:eastAsia="Times" w:hAnsi="Times" w:cs="Times"/>
          <w:sz w:val="24"/>
          <w:szCs w:val="24"/>
        </w:rPr>
        <w:t>Ai sensi e per gli effetti di quanto stabilito dall’art. 1456 c.c., si conviene che se dovesse verificarsi anche una sola delle seguenti condizioni:</w:t>
      </w:r>
    </w:p>
    <w:p w14:paraId="12DD9FBF" w14:textId="4C2CA962" w:rsidR="00D248C1" w:rsidRPr="009C7FB6" w:rsidRDefault="009C7FB6" w:rsidP="009C7FB6">
      <w:pPr>
        <w:jc w:val="both"/>
        <w:rPr>
          <w:rFonts w:ascii="Times" w:eastAsia="Times" w:hAnsi="Times" w:cs="Times"/>
          <w:sz w:val="24"/>
          <w:szCs w:val="24"/>
        </w:rPr>
      </w:pPr>
      <w:r w:rsidRPr="009C7FB6">
        <w:rPr>
          <w:rFonts w:ascii="Times" w:eastAsia="Times" w:hAnsi="Times" w:cs="Times"/>
          <w:sz w:val="24"/>
          <w:szCs w:val="24"/>
        </w:rPr>
        <w:t>-</w:t>
      </w:r>
      <w:r>
        <w:rPr>
          <w:rFonts w:ascii="Times" w:eastAsia="Times" w:hAnsi="Times" w:cs="Times"/>
          <w:sz w:val="24"/>
          <w:szCs w:val="24"/>
        </w:rPr>
        <w:t xml:space="preserve"> </w:t>
      </w:r>
      <w:r w:rsidR="00EE7B3E" w:rsidRPr="009C7FB6">
        <w:rPr>
          <w:rFonts w:ascii="Times" w:eastAsia="Times" w:hAnsi="Times" w:cs="Times"/>
          <w:sz w:val="24"/>
          <w:szCs w:val="24"/>
        </w:rPr>
        <w:t>Variazioni dovute a causa di forza maggiore che impediscano il regolare svolgimento dell’attività;</w:t>
      </w:r>
    </w:p>
    <w:p w14:paraId="5B460B25" w14:textId="2C3ABE51" w:rsidR="00D248C1" w:rsidRDefault="009C7FB6">
      <w:pPr>
        <w:jc w:val="both"/>
        <w:rPr>
          <w:rFonts w:ascii="Times" w:eastAsia="Times" w:hAnsi="Times" w:cs="Times"/>
          <w:sz w:val="24"/>
          <w:szCs w:val="24"/>
        </w:rPr>
      </w:pPr>
      <w:r>
        <w:rPr>
          <w:rFonts w:ascii="Times" w:eastAsia="Times" w:hAnsi="Times" w:cs="Times"/>
          <w:sz w:val="24"/>
          <w:szCs w:val="24"/>
        </w:rPr>
        <w:t xml:space="preserve">- </w:t>
      </w:r>
      <w:r w:rsidR="00EE7B3E">
        <w:rPr>
          <w:rFonts w:ascii="Times" w:eastAsia="Times" w:hAnsi="Times" w:cs="Times"/>
          <w:sz w:val="24"/>
          <w:szCs w:val="24"/>
        </w:rPr>
        <w:t>Negligenza o inadempienza nell’espletamento dell’incarico;</w:t>
      </w:r>
    </w:p>
    <w:p w14:paraId="29268374" w14:textId="014C6E54" w:rsidR="00D248C1" w:rsidRDefault="009C7FB6">
      <w:pPr>
        <w:jc w:val="both"/>
        <w:rPr>
          <w:rFonts w:ascii="Times" w:eastAsia="Times" w:hAnsi="Times" w:cs="Times"/>
          <w:sz w:val="24"/>
          <w:szCs w:val="24"/>
        </w:rPr>
      </w:pPr>
      <w:r>
        <w:rPr>
          <w:rFonts w:ascii="Times" w:eastAsia="Times" w:hAnsi="Times" w:cs="Times"/>
          <w:sz w:val="24"/>
          <w:szCs w:val="24"/>
        </w:rPr>
        <w:t xml:space="preserve">- </w:t>
      </w:r>
      <w:r w:rsidR="00EE7B3E">
        <w:rPr>
          <w:rFonts w:ascii="Times" w:eastAsia="Times" w:hAnsi="Times" w:cs="Times"/>
          <w:sz w:val="24"/>
          <w:szCs w:val="24"/>
        </w:rPr>
        <w:t>Inosservanza dell’obbligo di segretezza al quale il prestatore d’opera è tenuto;</w:t>
      </w:r>
    </w:p>
    <w:p w14:paraId="458DBA07" w14:textId="3AAFAB15" w:rsidR="00D248C1" w:rsidRDefault="009C7FB6">
      <w:pPr>
        <w:jc w:val="both"/>
        <w:rPr>
          <w:rFonts w:ascii="Times" w:eastAsia="Times" w:hAnsi="Times" w:cs="Times"/>
          <w:sz w:val="24"/>
          <w:szCs w:val="24"/>
        </w:rPr>
      </w:pPr>
      <w:r>
        <w:rPr>
          <w:rFonts w:ascii="Times" w:eastAsia="Times" w:hAnsi="Times" w:cs="Times"/>
          <w:sz w:val="24"/>
          <w:szCs w:val="24"/>
        </w:rPr>
        <w:t xml:space="preserve">- </w:t>
      </w:r>
      <w:r w:rsidR="00EE7B3E">
        <w:rPr>
          <w:rFonts w:ascii="Times" w:eastAsia="Times" w:hAnsi="Times" w:cs="Times"/>
          <w:sz w:val="24"/>
          <w:szCs w:val="24"/>
        </w:rPr>
        <w:t>Manifestata infondatezza delle informazioni riportate nei documenti curriculari;</w:t>
      </w:r>
    </w:p>
    <w:p w14:paraId="692683EB" w14:textId="28D54033" w:rsidR="00D248C1" w:rsidRDefault="009C7FB6">
      <w:pPr>
        <w:jc w:val="both"/>
        <w:rPr>
          <w:rFonts w:ascii="Times" w:eastAsia="Times" w:hAnsi="Times" w:cs="Times"/>
          <w:sz w:val="24"/>
          <w:szCs w:val="24"/>
        </w:rPr>
      </w:pPr>
      <w:r>
        <w:rPr>
          <w:rFonts w:ascii="Times" w:eastAsia="Times" w:hAnsi="Times" w:cs="Times"/>
          <w:sz w:val="24"/>
          <w:szCs w:val="24"/>
        </w:rPr>
        <w:t xml:space="preserve">- </w:t>
      </w:r>
      <w:r w:rsidR="00EE7B3E">
        <w:rPr>
          <w:rFonts w:ascii="Times" w:eastAsia="Times" w:hAnsi="Times" w:cs="Times"/>
          <w:sz w:val="24"/>
          <w:szCs w:val="24"/>
        </w:rPr>
        <w:t>Sopraggiunta impossibilità a svolgere le mansioni di cui al presente incarico per qualsiasi ragione;</w:t>
      </w:r>
    </w:p>
    <w:p w14:paraId="149B9974" w14:textId="77777777" w:rsidR="009C7FB6" w:rsidRDefault="009C7FB6">
      <w:pPr>
        <w:jc w:val="both"/>
        <w:rPr>
          <w:rFonts w:ascii="Times" w:eastAsia="Times" w:hAnsi="Times" w:cs="Times"/>
          <w:sz w:val="24"/>
          <w:szCs w:val="24"/>
        </w:rPr>
      </w:pPr>
      <w:r>
        <w:rPr>
          <w:rFonts w:ascii="Times" w:eastAsia="Times" w:hAnsi="Times" w:cs="Times"/>
          <w:sz w:val="24"/>
          <w:szCs w:val="24"/>
        </w:rPr>
        <w:t xml:space="preserve">- </w:t>
      </w:r>
      <w:r w:rsidR="00EE7B3E">
        <w:rPr>
          <w:rFonts w:ascii="Times" w:eastAsia="Times" w:hAnsi="Times" w:cs="Times"/>
          <w:sz w:val="24"/>
          <w:szCs w:val="24"/>
        </w:rPr>
        <w:t>Mancata tempestiva risoluzione di eventuali incompatibilità come previsto dal Regolamento del GAL</w:t>
      </w:r>
      <w:r>
        <w:rPr>
          <w:rFonts w:ascii="Times" w:eastAsia="Times" w:hAnsi="Times" w:cs="Times"/>
          <w:sz w:val="24"/>
          <w:szCs w:val="24"/>
        </w:rPr>
        <w:t>;</w:t>
      </w:r>
    </w:p>
    <w:p w14:paraId="059FC55C" w14:textId="305AAFCA" w:rsidR="00D248C1" w:rsidRDefault="00EE7B3E">
      <w:pPr>
        <w:jc w:val="both"/>
        <w:rPr>
          <w:rFonts w:ascii="Times" w:eastAsia="Times" w:hAnsi="Times" w:cs="Times"/>
          <w:sz w:val="24"/>
          <w:szCs w:val="24"/>
        </w:rPr>
      </w:pPr>
      <w:r>
        <w:rPr>
          <w:rFonts w:ascii="Times" w:eastAsia="Times" w:hAnsi="Times" w:cs="Times"/>
          <w:sz w:val="24"/>
          <w:szCs w:val="24"/>
        </w:rPr>
        <w:t xml:space="preserve">il contratto sarà rescindibile dal GAL, senza preavviso e senza penale, anche in deroga alle normative eventualmente applicabili. </w:t>
      </w:r>
    </w:p>
    <w:p w14:paraId="5D631EFB" w14:textId="77777777" w:rsidR="00D248C1" w:rsidRDefault="00EE7B3E">
      <w:pPr>
        <w:jc w:val="both"/>
        <w:rPr>
          <w:rFonts w:eastAsia="Times"/>
          <w:sz w:val="24"/>
          <w:szCs w:val="24"/>
        </w:rPr>
      </w:pPr>
      <w:r>
        <w:rPr>
          <w:rFonts w:ascii="Times" w:eastAsia="Times" w:hAnsi="Times" w:cs="Times"/>
          <w:sz w:val="24"/>
          <w:szCs w:val="24"/>
        </w:rPr>
        <w:t xml:space="preserve">In questo caso il GAL sarà </w:t>
      </w:r>
      <w:r>
        <w:rPr>
          <w:rFonts w:eastAsia="Times"/>
          <w:sz w:val="24"/>
          <w:szCs w:val="24"/>
        </w:rPr>
        <w:t>esclusivamente tenuto alla corresponsione nei confronti del collaboratore delle spese sostenute sino alla data di cessazione degli effetti contrattuali ed al pagamento dei servizi eventualmente resi sino a quel momento.</w:t>
      </w:r>
    </w:p>
    <w:p w14:paraId="3EA864BE" w14:textId="77777777" w:rsidR="00D248C1" w:rsidRDefault="00D248C1">
      <w:pPr>
        <w:jc w:val="center"/>
        <w:rPr>
          <w:rFonts w:eastAsia="Times"/>
          <w:sz w:val="24"/>
          <w:szCs w:val="24"/>
        </w:rPr>
      </w:pPr>
    </w:p>
    <w:p w14:paraId="5D2D9388" w14:textId="77777777" w:rsidR="00D248C1" w:rsidRDefault="00EE7B3E">
      <w:pPr>
        <w:jc w:val="center"/>
        <w:rPr>
          <w:b/>
          <w:sz w:val="24"/>
          <w:szCs w:val="24"/>
        </w:rPr>
      </w:pPr>
      <w:r>
        <w:rPr>
          <w:rFonts w:eastAsia="Times"/>
          <w:b/>
          <w:sz w:val="24"/>
          <w:szCs w:val="24"/>
        </w:rPr>
        <w:t xml:space="preserve">Articolo 7 – </w:t>
      </w:r>
      <w:r>
        <w:rPr>
          <w:b/>
          <w:sz w:val="24"/>
          <w:szCs w:val="24"/>
        </w:rPr>
        <w:t xml:space="preserve">Informativa art.13 Regolamento (UE) 2016/679 </w:t>
      </w:r>
    </w:p>
    <w:p w14:paraId="38819F53" w14:textId="77777777" w:rsidR="00D248C1" w:rsidRDefault="00EE7B3E">
      <w:pPr>
        <w:jc w:val="center"/>
        <w:rPr>
          <w:b/>
          <w:sz w:val="24"/>
          <w:szCs w:val="24"/>
        </w:rPr>
      </w:pPr>
      <w:r>
        <w:rPr>
          <w:b/>
          <w:sz w:val="24"/>
          <w:szCs w:val="24"/>
        </w:rPr>
        <w:t>ex art. 13 del D.lgs. 196/2003</w:t>
      </w:r>
    </w:p>
    <w:p w14:paraId="752EB8C7" w14:textId="77777777" w:rsidR="00462952" w:rsidRDefault="00462952">
      <w:pPr>
        <w:jc w:val="center"/>
        <w:rPr>
          <w:sz w:val="24"/>
          <w:szCs w:val="24"/>
        </w:rPr>
      </w:pPr>
    </w:p>
    <w:p w14:paraId="5FCA019A" w14:textId="77777777" w:rsidR="00D248C1" w:rsidRDefault="00EE7B3E">
      <w:pPr>
        <w:jc w:val="both"/>
        <w:rPr>
          <w:b/>
          <w:sz w:val="24"/>
          <w:szCs w:val="24"/>
        </w:rPr>
      </w:pPr>
      <w:r w:rsidRPr="00462952">
        <w:rPr>
          <w:rFonts w:eastAsia="Times"/>
          <w:sz w:val="24"/>
          <w:szCs w:val="24"/>
        </w:rPr>
        <w:t>Il GAL Elimos informa i candidati interessati che, ai sensi e per gli effetti</w:t>
      </w:r>
      <w:r w:rsidRPr="00462952">
        <w:rPr>
          <w:rFonts w:ascii="Times" w:eastAsia="Times" w:hAnsi="Times" w:cs="Times"/>
          <w:sz w:val="24"/>
          <w:szCs w:val="24"/>
        </w:rPr>
        <w:t xml:space="preserve"> di cui all’art. 13 del </w:t>
      </w:r>
      <w:r w:rsidRPr="00462952">
        <w:rPr>
          <w:sz w:val="24"/>
          <w:szCs w:val="24"/>
        </w:rPr>
        <w:t>Regolamento (UE) 2016/679 (</w:t>
      </w:r>
      <w:r w:rsidRPr="00462952">
        <w:rPr>
          <w:rFonts w:ascii="Times" w:eastAsia="Times" w:hAnsi="Times" w:cs="Times"/>
          <w:sz w:val="24"/>
          <w:szCs w:val="24"/>
        </w:rPr>
        <w:t>ex art. 13</w:t>
      </w:r>
      <w:r>
        <w:rPr>
          <w:rFonts w:ascii="Times" w:eastAsia="Times" w:hAnsi="Times" w:cs="Times"/>
          <w:sz w:val="24"/>
          <w:szCs w:val="24"/>
        </w:rPr>
        <w:t xml:space="preserve"> del Decreto Legislativo 30 Giugno 2003, n. 196): </w:t>
      </w:r>
    </w:p>
    <w:p w14:paraId="63AC519A" w14:textId="77777777" w:rsidR="00D248C1" w:rsidRDefault="00EE7B3E">
      <w:pPr>
        <w:jc w:val="both"/>
        <w:rPr>
          <w:rFonts w:ascii="Times" w:eastAsia="Times" w:hAnsi="Times" w:cs="Times"/>
          <w:sz w:val="24"/>
          <w:szCs w:val="24"/>
        </w:rPr>
      </w:pPr>
      <w:r>
        <w:rPr>
          <w:rFonts w:ascii="Times" w:eastAsia="Times" w:hAnsi="Times" w:cs="Times"/>
          <w:sz w:val="24"/>
          <w:szCs w:val="24"/>
        </w:rPr>
        <w:t xml:space="preserve"> </w:t>
      </w:r>
    </w:p>
    <w:p w14:paraId="64C366EC" w14:textId="77777777" w:rsidR="00D248C1" w:rsidRDefault="00EE7B3E">
      <w:pPr>
        <w:numPr>
          <w:ilvl w:val="0"/>
          <w:numId w:val="2"/>
        </w:numPr>
        <w:jc w:val="both"/>
        <w:rPr>
          <w:rFonts w:ascii="Times" w:eastAsia="Times" w:hAnsi="Times" w:cs="Times"/>
          <w:sz w:val="24"/>
          <w:szCs w:val="24"/>
        </w:rPr>
      </w:pPr>
      <w:r>
        <w:rPr>
          <w:rFonts w:ascii="Times" w:eastAsia="Times" w:hAnsi="Times" w:cs="Times"/>
          <w:sz w:val="24"/>
          <w:szCs w:val="24"/>
        </w:rPr>
        <w:t xml:space="preserve">i dati richiesti sono raccolti per le sole finalità inerenti </w:t>
      </w:r>
      <w:proofErr w:type="gramStart"/>
      <w:r>
        <w:rPr>
          <w:rFonts w:ascii="Times" w:eastAsia="Times" w:hAnsi="Times" w:cs="Times"/>
          <w:sz w:val="24"/>
          <w:szCs w:val="24"/>
        </w:rPr>
        <w:t>la</w:t>
      </w:r>
      <w:proofErr w:type="gramEnd"/>
      <w:r>
        <w:rPr>
          <w:rFonts w:ascii="Times" w:eastAsia="Times" w:hAnsi="Times" w:cs="Times"/>
          <w:sz w:val="24"/>
          <w:szCs w:val="24"/>
        </w:rPr>
        <w:t xml:space="preserve"> procedura di selezione di cui al presente avviso;</w:t>
      </w:r>
    </w:p>
    <w:p w14:paraId="37504DBE" w14:textId="77777777" w:rsidR="00D248C1" w:rsidRDefault="00EE7B3E">
      <w:pPr>
        <w:numPr>
          <w:ilvl w:val="0"/>
          <w:numId w:val="2"/>
        </w:numPr>
        <w:jc w:val="both"/>
        <w:rPr>
          <w:rFonts w:ascii="Times" w:eastAsia="Times" w:hAnsi="Times" w:cs="Times"/>
          <w:sz w:val="24"/>
          <w:szCs w:val="24"/>
        </w:rPr>
      </w:pPr>
      <w:r>
        <w:rPr>
          <w:rFonts w:ascii="Times" w:eastAsia="Times" w:hAnsi="Times" w:cs="Times"/>
          <w:sz w:val="24"/>
          <w:szCs w:val="24"/>
        </w:rPr>
        <w:t>il conferimento dei dati richiesti ha natura obbligatoria, pena l’esclusione dalla selezione;</w:t>
      </w:r>
    </w:p>
    <w:p w14:paraId="1EC33BFB" w14:textId="77777777" w:rsidR="00D248C1" w:rsidRDefault="00EE7B3E">
      <w:pPr>
        <w:numPr>
          <w:ilvl w:val="0"/>
          <w:numId w:val="2"/>
        </w:numPr>
        <w:jc w:val="both"/>
        <w:rPr>
          <w:rFonts w:ascii="Times" w:eastAsia="Times" w:hAnsi="Times" w:cs="Times"/>
          <w:sz w:val="24"/>
          <w:szCs w:val="24"/>
        </w:rPr>
      </w:pPr>
      <w:r>
        <w:rPr>
          <w:rFonts w:ascii="Times" w:eastAsia="Times" w:hAnsi="Times" w:cs="Times"/>
          <w:sz w:val="24"/>
          <w:szCs w:val="24"/>
        </w:rPr>
        <w:t xml:space="preserve">i dati raccolti possono essere oggetto di comunicazione ai collaboratori del GAL Elimos, ai componenti del </w:t>
      </w:r>
      <w:proofErr w:type="spellStart"/>
      <w:r>
        <w:rPr>
          <w:rFonts w:ascii="Times" w:eastAsia="Times" w:hAnsi="Times" w:cs="Times"/>
          <w:sz w:val="24"/>
          <w:szCs w:val="24"/>
        </w:rPr>
        <w:t>CdA</w:t>
      </w:r>
      <w:proofErr w:type="spellEnd"/>
      <w:r>
        <w:rPr>
          <w:rFonts w:ascii="Times" w:eastAsia="Times" w:hAnsi="Times" w:cs="Times"/>
          <w:sz w:val="24"/>
          <w:szCs w:val="24"/>
        </w:rPr>
        <w:t>, ai componenti della Commissione esaminatrice, alla Regione Siciliana ed a terzi al fine di provvedere agi adempimenti obbligatori per legge o derivanti dal presente avviso di selezione;</w:t>
      </w:r>
    </w:p>
    <w:p w14:paraId="42E0CA60" w14:textId="18196D3C" w:rsidR="00D248C1" w:rsidRDefault="00462952">
      <w:pPr>
        <w:numPr>
          <w:ilvl w:val="0"/>
          <w:numId w:val="2"/>
        </w:numPr>
        <w:jc w:val="both"/>
        <w:rPr>
          <w:rFonts w:ascii="Times" w:eastAsia="Times" w:hAnsi="Times" w:cs="Times"/>
          <w:sz w:val="24"/>
          <w:szCs w:val="24"/>
        </w:rPr>
      </w:pPr>
      <w:r>
        <w:rPr>
          <w:rFonts w:ascii="Times" w:eastAsia="Times" w:hAnsi="Times" w:cs="Times"/>
          <w:sz w:val="24"/>
          <w:szCs w:val="24"/>
        </w:rPr>
        <w:t>i</w:t>
      </w:r>
      <w:r w:rsidR="00EE7B3E">
        <w:rPr>
          <w:rFonts w:ascii="Times" w:eastAsia="Times" w:hAnsi="Times" w:cs="Times"/>
          <w:sz w:val="24"/>
          <w:szCs w:val="24"/>
        </w:rPr>
        <w:t>l trattamento dei dati avverrà mediante strumenti, anche informatici, idonei a garantirne la sicurezza e la riservatezza;</w:t>
      </w:r>
    </w:p>
    <w:p w14:paraId="44C09593" w14:textId="30493E9C" w:rsidR="00D248C1" w:rsidRDefault="00462952">
      <w:pPr>
        <w:numPr>
          <w:ilvl w:val="0"/>
          <w:numId w:val="2"/>
        </w:numPr>
        <w:jc w:val="both"/>
        <w:rPr>
          <w:rFonts w:ascii="Times" w:eastAsia="Times" w:hAnsi="Times" w:cs="Times"/>
          <w:sz w:val="24"/>
          <w:szCs w:val="24"/>
        </w:rPr>
      </w:pPr>
      <w:r>
        <w:rPr>
          <w:rFonts w:ascii="Times" w:eastAsia="Times" w:hAnsi="Times" w:cs="Times"/>
          <w:sz w:val="24"/>
          <w:szCs w:val="24"/>
        </w:rPr>
        <w:t>t</w:t>
      </w:r>
      <w:r w:rsidR="00EE7B3E">
        <w:rPr>
          <w:rFonts w:ascii="Times" w:eastAsia="Times" w:hAnsi="Times" w:cs="Times"/>
          <w:sz w:val="24"/>
          <w:szCs w:val="24"/>
        </w:rPr>
        <w:t>itolare del trattamento dei dati è il GAL Elimos.</w:t>
      </w:r>
    </w:p>
    <w:p w14:paraId="2B36F3EF" w14:textId="77777777" w:rsidR="00D248C1" w:rsidRDefault="00D248C1">
      <w:pPr>
        <w:jc w:val="center"/>
        <w:rPr>
          <w:b/>
          <w:sz w:val="24"/>
          <w:szCs w:val="24"/>
        </w:rPr>
      </w:pPr>
    </w:p>
    <w:p w14:paraId="7638CEE5" w14:textId="77777777" w:rsidR="00D248C1" w:rsidRDefault="00EE7B3E">
      <w:pPr>
        <w:jc w:val="center"/>
        <w:rPr>
          <w:b/>
          <w:sz w:val="24"/>
          <w:szCs w:val="24"/>
        </w:rPr>
      </w:pPr>
      <w:r>
        <w:rPr>
          <w:b/>
          <w:sz w:val="24"/>
          <w:szCs w:val="24"/>
        </w:rPr>
        <w:t>Articolo 8 – Pubblicità</w:t>
      </w:r>
    </w:p>
    <w:p w14:paraId="14082BF7" w14:textId="77777777" w:rsidR="00462952" w:rsidRDefault="00462952">
      <w:pPr>
        <w:jc w:val="center"/>
        <w:rPr>
          <w:sz w:val="24"/>
          <w:szCs w:val="24"/>
        </w:rPr>
      </w:pPr>
    </w:p>
    <w:p w14:paraId="7C66146F" w14:textId="77D23164" w:rsidR="00D248C1" w:rsidRDefault="00EE7B3E">
      <w:pPr>
        <w:jc w:val="both"/>
        <w:rPr>
          <w:sz w:val="24"/>
          <w:szCs w:val="24"/>
        </w:rPr>
      </w:pPr>
      <w:r>
        <w:rPr>
          <w:sz w:val="24"/>
          <w:szCs w:val="24"/>
        </w:rPr>
        <w:lastRenderedPageBreak/>
        <w:t xml:space="preserve">Il presente avviso è pubblicato sul sito internet del GAL www.galelimos.it per un periodo di quindici giorni naturali e consecutivi. </w:t>
      </w:r>
    </w:p>
    <w:p w14:paraId="732AE03B" w14:textId="77777777" w:rsidR="00D248C1" w:rsidRDefault="00D248C1">
      <w:pPr>
        <w:jc w:val="center"/>
        <w:rPr>
          <w:rFonts w:ascii="Times" w:eastAsia="Times" w:hAnsi="Times" w:cs="Times"/>
        </w:rPr>
      </w:pPr>
    </w:p>
    <w:p w14:paraId="4EE925A7" w14:textId="77777777" w:rsidR="00D248C1" w:rsidRDefault="00EE7B3E">
      <w:pPr>
        <w:jc w:val="center"/>
        <w:rPr>
          <w:rFonts w:ascii="Times" w:eastAsia="Times" w:hAnsi="Times" w:cs="Times"/>
          <w:b/>
          <w:sz w:val="24"/>
          <w:szCs w:val="24"/>
        </w:rPr>
      </w:pPr>
      <w:r>
        <w:rPr>
          <w:rFonts w:ascii="Times" w:eastAsia="Times" w:hAnsi="Times" w:cs="Times"/>
          <w:b/>
          <w:sz w:val="24"/>
          <w:szCs w:val="24"/>
        </w:rPr>
        <w:t>Art. 9 - Disposizioni finali</w:t>
      </w:r>
    </w:p>
    <w:p w14:paraId="6C09023D" w14:textId="77777777" w:rsidR="00462952" w:rsidRDefault="00462952">
      <w:pPr>
        <w:jc w:val="center"/>
        <w:rPr>
          <w:rFonts w:ascii="Times" w:eastAsia="Times" w:hAnsi="Times" w:cs="Times"/>
          <w:sz w:val="24"/>
          <w:szCs w:val="24"/>
        </w:rPr>
      </w:pPr>
    </w:p>
    <w:p w14:paraId="61565900" w14:textId="77777777" w:rsidR="00D248C1" w:rsidRDefault="00EE7B3E">
      <w:pPr>
        <w:jc w:val="both"/>
        <w:rPr>
          <w:rFonts w:ascii="Times" w:eastAsia="Times" w:hAnsi="Times" w:cs="Times"/>
          <w:sz w:val="24"/>
          <w:szCs w:val="24"/>
        </w:rPr>
      </w:pPr>
      <w:r>
        <w:rPr>
          <w:rFonts w:ascii="Times" w:eastAsia="Times" w:hAnsi="Times" w:cs="Times"/>
          <w:sz w:val="24"/>
          <w:szCs w:val="24"/>
        </w:rPr>
        <w:t xml:space="preserve">La partecipazione alla selezione di evidenza pubblica obbliga i concorrenti all’accettazione delle disposizioni del presente avviso. La pubblicazione dell’avviso, la partecipazione alla procedura e la formazione della graduatoria non comportano per il GAL alcun obbligo di procedere alla stipula del contratto, né per i partecipanti l’obbligo alla prestazione nei confronti del GAL. </w:t>
      </w:r>
    </w:p>
    <w:p w14:paraId="4BB4EA4B" w14:textId="77777777" w:rsidR="00FD20D7" w:rsidRDefault="00EE7B3E">
      <w:pPr>
        <w:jc w:val="both"/>
        <w:rPr>
          <w:rFonts w:ascii="Times" w:eastAsia="Times" w:hAnsi="Times" w:cs="Times"/>
          <w:sz w:val="24"/>
          <w:szCs w:val="24"/>
        </w:rPr>
      </w:pPr>
      <w:r>
        <w:rPr>
          <w:rFonts w:ascii="Times" w:eastAsia="Times" w:hAnsi="Times" w:cs="Times"/>
          <w:sz w:val="24"/>
          <w:szCs w:val="24"/>
        </w:rPr>
        <w:t>Il GAL si riserva la facoltà di sospendere, modificare e annullare la procedura selettiva e/o di non procedere alla stipula del contratto in qualunque momento e qualunque sia lo stato di avanzamento della stessa, senza che i partecipanti alla procedura possano esercitare alcuna pretesa a titolo risarcitorio o di indennizzo.</w:t>
      </w:r>
    </w:p>
    <w:p w14:paraId="48A12CF7" w14:textId="768D1E54" w:rsidR="00D248C1" w:rsidRDefault="00EE7B3E">
      <w:pPr>
        <w:jc w:val="both"/>
        <w:rPr>
          <w:rFonts w:ascii="Times" w:eastAsia="Times" w:hAnsi="Times" w:cs="Times"/>
          <w:sz w:val="24"/>
          <w:szCs w:val="24"/>
        </w:rPr>
      </w:pPr>
      <w:r>
        <w:rPr>
          <w:rFonts w:ascii="Times" w:eastAsia="Times" w:hAnsi="Times" w:cs="Times"/>
          <w:sz w:val="24"/>
          <w:szCs w:val="24"/>
        </w:rPr>
        <w:t xml:space="preserve">Eventuali rettifiche al presente avviso saranno pubblicate sul sito web del GAL Elimos. </w:t>
      </w:r>
    </w:p>
    <w:p w14:paraId="62CD717E" w14:textId="77777777" w:rsidR="00FD20D7" w:rsidRDefault="00EE7B3E">
      <w:pPr>
        <w:jc w:val="both"/>
        <w:rPr>
          <w:rFonts w:ascii="Times" w:eastAsia="Times" w:hAnsi="Times" w:cs="Times"/>
          <w:sz w:val="24"/>
          <w:szCs w:val="24"/>
        </w:rPr>
      </w:pPr>
      <w:r>
        <w:rPr>
          <w:rFonts w:ascii="Times" w:eastAsia="Times" w:hAnsi="Times" w:cs="Times"/>
          <w:sz w:val="24"/>
          <w:szCs w:val="24"/>
        </w:rPr>
        <w:t xml:space="preserve">I candidati hanno facoltà di esercitare il diritto di accesso agli atti del procedimento selettivo ai sensi della normativa vigente in materia. </w:t>
      </w:r>
    </w:p>
    <w:p w14:paraId="6A46E302" w14:textId="1ED1699D" w:rsidR="00D248C1" w:rsidRDefault="00EE7B3E">
      <w:pPr>
        <w:jc w:val="both"/>
        <w:rPr>
          <w:rFonts w:ascii="Times" w:eastAsia="Times" w:hAnsi="Times" w:cs="Times"/>
          <w:sz w:val="24"/>
          <w:szCs w:val="24"/>
        </w:rPr>
      </w:pPr>
      <w:r>
        <w:rPr>
          <w:rFonts w:ascii="Times" w:eastAsia="Times" w:hAnsi="Times" w:cs="Times"/>
          <w:sz w:val="24"/>
          <w:szCs w:val="24"/>
        </w:rPr>
        <w:t xml:space="preserve">Per quanto non espressamente previsto nel presente avviso, valgono le disposizioni vigenti in materia. </w:t>
      </w:r>
    </w:p>
    <w:p w14:paraId="3C7FB76B" w14:textId="0AD31033" w:rsidR="00D248C1" w:rsidRDefault="00EE7B3E">
      <w:pPr>
        <w:jc w:val="both"/>
        <w:rPr>
          <w:rFonts w:ascii="Times" w:eastAsia="Times" w:hAnsi="Times" w:cs="Times"/>
          <w:sz w:val="24"/>
          <w:szCs w:val="24"/>
        </w:rPr>
      </w:pPr>
      <w:r>
        <w:rPr>
          <w:rFonts w:ascii="Times" w:eastAsia="Times" w:hAnsi="Times" w:cs="Times"/>
          <w:sz w:val="24"/>
          <w:szCs w:val="24"/>
        </w:rPr>
        <w:t>Il Responsabile Amministrativo e Finanziario del Gal Elimos, Dott. Guido Guida, è il responsabile del procedimento d</w:t>
      </w:r>
      <w:r w:rsidR="00FD20D7">
        <w:rPr>
          <w:rFonts w:ascii="Times" w:eastAsia="Times" w:hAnsi="Times" w:cs="Times"/>
          <w:sz w:val="24"/>
          <w:szCs w:val="24"/>
        </w:rPr>
        <w:t>e</w:t>
      </w:r>
      <w:r>
        <w:rPr>
          <w:rFonts w:ascii="Times" w:eastAsia="Times" w:hAnsi="Times" w:cs="Times"/>
          <w:sz w:val="24"/>
          <w:szCs w:val="24"/>
        </w:rPr>
        <w:t>l presente avviso.</w:t>
      </w:r>
    </w:p>
    <w:p w14:paraId="0AAC48BC" w14:textId="1ED2FC5D" w:rsidR="00D248C1" w:rsidRDefault="00EE7B3E">
      <w:pPr>
        <w:jc w:val="both"/>
        <w:rPr>
          <w:rFonts w:ascii="Times" w:eastAsia="Times" w:hAnsi="Times" w:cs="Times"/>
          <w:sz w:val="24"/>
          <w:szCs w:val="24"/>
        </w:rPr>
      </w:pPr>
      <w:r>
        <w:rPr>
          <w:rFonts w:ascii="Times" w:eastAsia="Times" w:hAnsi="Times" w:cs="Times"/>
          <w:sz w:val="24"/>
          <w:szCs w:val="24"/>
        </w:rPr>
        <w:t xml:space="preserve">Eventuali informazioni possono essere richieste al GAL Elimos sino a cinque giorni prima la data di scadenza dell’avviso, esclusivamente all’indirizzo pec </w:t>
      </w:r>
      <w:hyperlink r:id="rId14">
        <w:r>
          <w:rPr>
            <w:rStyle w:val="Collegamentoipertestuale"/>
            <w:rFonts w:ascii="Times" w:eastAsia="Times" w:hAnsi="Times" w:cs="Times"/>
            <w:sz w:val="24"/>
            <w:szCs w:val="24"/>
          </w:rPr>
          <w:t>galelimos@legalmail.it</w:t>
        </w:r>
      </w:hyperlink>
      <w:r>
        <w:rPr>
          <w:rFonts w:ascii="Times" w:eastAsia="Times" w:hAnsi="Times" w:cs="Times"/>
          <w:sz w:val="24"/>
          <w:szCs w:val="24"/>
        </w:rPr>
        <w:t xml:space="preserve"> </w:t>
      </w:r>
    </w:p>
    <w:p w14:paraId="0E6F0501" w14:textId="77777777" w:rsidR="00D248C1" w:rsidRDefault="00EE7B3E">
      <w:pPr>
        <w:rPr>
          <w:rFonts w:ascii="Times" w:eastAsia="Times" w:hAnsi="Times" w:cs="Times"/>
          <w:b/>
          <w:i/>
          <w:sz w:val="24"/>
          <w:szCs w:val="24"/>
        </w:rPr>
      </w:pPr>
      <w:r>
        <w:rPr>
          <w:rFonts w:ascii="Times" w:eastAsia="Times" w:hAnsi="Times" w:cs="Times"/>
          <w:b/>
          <w:i/>
          <w:sz w:val="24"/>
          <w:szCs w:val="24"/>
        </w:rPr>
        <w:t xml:space="preserve">                                                                                 </w:t>
      </w:r>
    </w:p>
    <w:p w14:paraId="541FAD63" w14:textId="16FAB609" w:rsidR="00D248C1" w:rsidRDefault="00EE7B3E">
      <w:pPr>
        <w:rPr>
          <w:rFonts w:ascii="Times" w:eastAsia="Times" w:hAnsi="Times" w:cs="Times"/>
          <w:i/>
          <w:sz w:val="24"/>
          <w:szCs w:val="24"/>
        </w:rPr>
      </w:pPr>
      <w:r w:rsidRPr="002601E5">
        <w:rPr>
          <w:rFonts w:ascii="Times" w:eastAsia="Times" w:hAnsi="Times" w:cs="Times"/>
          <w:i/>
          <w:sz w:val="24"/>
          <w:szCs w:val="24"/>
        </w:rPr>
        <w:t xml:space="preserve">Calatafimi Segesta, </w:t>
      </w:r>
      <w:r w:rsidR="002601E5" w:rsidRPr="002601E5">
        <w:rPr>
          <w:rFonts w:ascii="Times" w:eastAsia="Times" w:hAnsi="Times" w:cs="Times"/>
          <w:i/>
          <w:sz w:val="24"/>
          <w:szCs w:val="24"/>
        </w:rPr>
        <w:t>21</w:t>
      </w:r>
      <w:r w:rsidRPr="002601E5">
        <w:rPr>
          <w:rFonts w:ascii="Times" w:eastAsia="Times" w:hAnsi="Times" w:cs="Times"/>
          <w:i/>
          <w:sz w:val="24"/>
          <w:szCs w:val="24"/>
        </w:rPr>
        <w:t>/</w:t>
      </w:r>
      <w:r w:rsidR="002601E5" w:rsidRPr="002601E5">
        <w:rPr>
          <w:rFonts w:ascii="Times" w:eastAsia="Times" w:hAnsi="Times" w:cs="Times"/>
          <w:i/>
          <w:sz w:val="24"/>
          <w:szCs w:val="24"/>
        </w:rPr>
        <w:t>12</w:t>
      </w:r>
      <w:r w:rsidRPr="002601E5">
        <w:rPr>
          <w:rFonts w:ascii="Times" w:eastAsia="Times" w:hAnsi="Times" w:cs="Times"/>
          <w:i/>
          <w:sz w:val="24"/>
          <w:szCs w:val="24"/>
        </w:rPr>
        <w:t>/2023</w:t>
      </w:r>
    </w:p>
    <w:p w14:paraId="5E4B8761" w14:textId="77777777" w:rsidR="00D248C1" w:rsidRDefault="00EE7B3E">
      <w:pPr>
        <w:rPr>
          <w:rFonts w:ascii="Times" w:eastAsia="Times" w:hAnsi="Times" w:cs="Times"/>
          <w:b/>
          <w:i/>
          <w:sz w:val="24"/>
          <w:szCs w:val="24"/>
        </w:rPr>
      </w:pPr>
      <w:r>
        <w:rPr>
          <w:rFonts w:ascii="Times" w:eastAsia="Times" w:hAnsi="Times" w:cs="Times"/>
          <w:b/>
          <w:i/>
          <w:sz w:val="24"/>
          <w:szCs w:val="24"/>
        </w:rPr>
        <w:t xml:space="preserve"> </w:t>
      </w:r>
    </w:p>
    <w:p w14:paraId="12957AF8" w14:textId="77777777" w:rsidR="00D248C1" w:rsidRDefault="00EE7B3E">
      <w:pPr>
        <w:rPr>
          <w:rFonts w:ascii="Times" w:eastAsia="Times" w:hAnsi="Times" w:cs="Times"/>
          <w:i/>
          <w:sz w:val="24"/>
          <w:szCs w:val="24"/>
        </w:rPr>
      </w:pPr>
      <w:r>
        <w:rPr>
          <w:rFonts w:ascii="Times" w:eastAsia="Times" w:hAnsi="Times" w:cs="Times"/>
          <w:b/>
          <w:i/>
          <w:sz w:val="24"/>
          <w:szCs w:val="24"/>
        </w:rPr>
        <w:t>Il Presidente del GAL Elimos                                                         Il Direttore del GAL Elimos</w:t>
      </w:r>
    </w:p>
    <w:p w14:paraId="0B9B30B2" w14:textId="77777777" w:rsidR="00AF4DBD" w:rsidRDefault="00EE7B3E">
      <w:pPr>
        <w:jc w:val="both"/>
        <w:rPr>
          <w:rFonts w:ascii="Times" w:eastAsia="Times" w:hAnsi="Times" w:cs="Times"/>
          <w:b/>
          <w:i/>
          <w:sz w:val="24"/>
          <w:szCs w:val="24"/>
        </w:rPr>
      </w:pPr>
      <w:r>
        <w:rPr>
          <w:rFonts w:ascii="Times" w:eastAsia="Times" w:hAnsi="Times" w:cs="Times"/>
          <w:b/>
          <w:i/>
          <w:sz w:val="24"/>
          <w:szCs w:val="24"/>
        </w:rPr>
        <w:t xml:space="preserve">   F.to Dott. Liborio Furco                                                                   F.to Dott. Rocco Lima </w:t>
      </w:r>
    </w:p>
    <w:p w14:paraId="5BA7E3C5" w14:textId="77777777" w:rsidR="00AF4DBD" w:rsidRDefault="00AF4DBD">
      <w:pPr>
        <w:jc w:val="both"/>
        <w:rPr>
          <w:rFonts w:ascii="Times" w:eastAsia="Times" w:hAnsi="Times" w:cs="Times"/>
          <w:b/>
          <w:i/>
          <w:sz w:val="24"/>
          <w:szCs w:val="24"/>
        </w:rPr>
      </w:pPr>
    </w:p>
    <w:p w14:paraId="52D9E4DE" w14:textId="77777777" w:rsidR="00D248C1" w:rsidRDefault="00AF4DBD" w:rsidP="00AF4DBD">
      <w:pPr>
        <w:jc w:val="center"/>
        <w:rPr>
          <w:rFonts w:ascii="Times" w:eastAsia="Times" w:hAnsi="Times" w:cs="Times"/>
          <w:sz w:val="24"/>
          <w:szCs w:val="24"/>
        </w:rPr>
      </w:pPr>
      <w:r w:rsidRPr="00AF4DBD">
        <w:t>Firm</w:t>
      </w:r>
      <w:r>
        <w:t>e autografe omesse</w:t>
      </w:r>
      <w:r w:rsidRPr="00AF4DBD">
        <w:t xml:space="preserve"> ai sensi dell’art. 3 del </w:t>
      </w:r>
      <w:proofErr w:type="spellStart"/>
      <w:r w:rsidRPr="00AF4DBD">
        <w:t>D.Lgs.</w:t>
      </w:r>
      <w:proofErr w:type="spellEnd"/>
      <w:r w:rsidRPr="00AF4DBD">
        <w:t xml:space="preserve"> n. 39/1993</w:t>
      </w:r>
      <w:r w:rsidR="00EE7B3E">
        <w:br w:type="page"/>
      </w:r>
    </w:p>
    <w:p w14:paraId="0C2DEC7F" w14:textId="1CD4373B" w:rsidR="00D248C1" w:rsidRDefault="00EE7B3E">
      <w:pPr>
        <w:pBdr>
          <w:top w:val="single" w:sz="4" w:space="1" w:color="000000"/>
          <w:left w:val="single" w:sz="4" w:space="5" w:color="000000"/>
          <w:bottom w:val="single" w:sz="4" w:space="1" w:color="000000"/>
          <w:right w:val="single" w:sz="4" w:space="0" w:color="000000"/>
        </w:pBdr>
        <w:shd w:val="clear" w:color="auto" w:fill="C0C0C0"/>
        <w:rPr>
          <w:rFonts w:ascii="Arial" w:eastAsia="Arial" w:hAnsi="Arial" w:cs="Arial"/>
        </w:rPr>
      </w:pPr>
      <w:r>
        <w:rPr>
          <w:rFonts w:ascii="Arial" w:eastAsia="Arial" w:hAnsi="Arial" w:cs="Arial"/>
          <w:b/>
          <w:sz w:val="22"/>
          <w:szCs w:val="22"/>
        </w:rPr>
        <w:lastRenderedPageBreak/>
        <w:t xml:space="preserve">ALLEGATO A - </w:t>
      </w:r>
      <w:r>
        <w:rPr>
          <w:rFonts w:ascii="Arial" w:eastAsia="Arial" w:hAnsi="Arial" w:cs="Arial"/>
          <w:b/>
        </w:rPr>
        <w:t>Modulo di candidatura</w:t>
      </w:r>
      <w:r>
        <w:t xml:space="preserve"> </w:t>
      </w:r>
      <w:r>
        <w:rPr>
          <w:rFonts w:ascii="Arial" w:eastAsia="Arial" w:hAnsi="Arial" w:cs="Arial"/>
          <w:b/>
        </w:rPr>
        <w:t xml:space="preserve">per la selezione di un </w:t>
      </w:r>
      <w:r w:rsidR="007B6B5E" w:rsidRPr="007B6B5E">
        <w:rPr>
          <w:rFonts w:ascii="Arial" w:eastAsia="Arial" w:hAnsi="Arial" w:cs="Arial"/>
          <w:b/>
          <w:iCs/>
        </w:rPr>
        <w:t>Esperto in gestione di gare d’appalto e contratti pubblici</w:t>
      </w:r>
      <w:r w:rsidR="007B6B5E" w:rsidRPr="007B6B5E">
        <w:rPr>
          <w:rFonts w:ascii="Arial" w:eastAsia="Arial" w:hAnsi="Arial" w:cs="Arial"/>
          <w:b/>
        </w:rPr>
        <w:t xml:space="preserve"> </w:t>
      </w:r>
      <w:r w:rsidR="007B6B5E">
        <w:rPr>
          <w:rFonts w:ascii="Arial" w:eastAsia="Arial" w:hAnsi="Arial" w:cs="Arial"/>
          <w:b/>
        </w:rPr>
        <w:t>d</w:t>
      </w:r>
      <w:r w:rsidR="00A27EA9">
        <w:rPr>
          <w:rFonts w:ascii="Arial" w:eastAsia="Arial" w:hAnsi="Arial" w:cs="Arial"/>
          <w:b/>
        </w:rPr>
        <w:t>el GAL E</w:t>
      </w:r>
      <w:r w:rsidR="004B6C20">
        <w:rPr>
          <w:rFonts w:ascii="Arial" w:eastAsia="Arial" w:hAnsi="Arial" w:cs="Arial"/>
          <w:b/>
        </w:rPr>
        <w:t>l</w:t>
      </w:r>
      <w:r w:rsidR="00A27EA9">
        <w:rPr>
          <w:rFonts w:ascii="Arial" w:eastAsia="Arial" w:hAnsi="Arial" w:cs="Arial"/>
          <w:b/>
        </w:rPr>
        <w:t>imos</w:t>
      </w:r>
    </w:p>
    <w:p w14:paraId="58D6816D" w14:textId="77777777" w:rsidR="00D248C1" w:rsidRDefault="00D248C1">
      <w:pPr>
        <w:jc w:val="right"/>
        <w:rPr>
          <w:rFonts w:ascii="Times" w:eastAsia="Times" w:hAnsi="Times" w:cs="Times"/>
          <w:b/>
          <w:i/>
          <w:sz w:val="24"/>
          <w:szCs w:val="24"/>
        </w:rPr>
      </w:pPr>
    </w:p>
    <w:p w14:paraId="383022C4" w14:textId="77777777" w:rsidR="00D248C1" w:rsidRDefault="00EE7B3E">
      <w:pPr>
        <w:jc w:val="right"/>
        <w:rPr>
          <w:rFonts w:ascii="Times" w:eastAsia="Times" w:hAnsi="Times" w:cs="Times"/>
          <w:sz w:val="24"/>
          <w:szCs w:val="24"/>
        </w:rPr>
      </w:pPr>
      <w:r>
        <w:rPr>
          <w:rFonts w:ascii="Times" w:eastAsia="Times" w:hAnsi="Times" w:cs="Times"/>
          <w:b/>
          <w:i/>
          <w:sz w:val="24"/>
          <w:szCs w:val="24"/>
        </w:rPr>
        <w:t>Spett.le GAL ELIMOS</w:t>
      </w:r>
    </w:p>
    <w:p w14:paraId="29B28FD2" w14:textId="77777777" w:rsidR="00D248C1" w:rsidRDefault="00EE7B3E">
      <w:pPr>
        <w:jc w:val="right"/>
        <w:rPr>
          <w:rFonts w:ascii="Times" w:eastAsia="Times" w:hAnsi="Times" w:cs="Times"/>
          <w:sz w:val="24"/>
          <w:szCs w:val="24"/>
        </w:rPr>
      </w:pPr>
      <w:r>
        <w:rPr>
          <w:rFonts w:ascii="Times" w:eastAsia="Times" w:hAnsi="Times" w:cs="Times"/>
          <w:b/>
          <w:i/>
          <w:sz w:val="24"/>
          <w:szCs w:val="24"/>
        </w:rPr>
        <w:t>Corso Vittorio Emanuele n. 78</w:t>
      </w:r>
    </w:p>
    <w:p w14:paraId="4244443B" w14:textId="473B6273" w:rsidR="00D248C1" w:rsidRDefault="00EE7B3E">
      <w:pPr>
        <w:jc w:val="right"/>
        <w:rPr>
          <w:rFonts w:ascii="Times" w:eastAsia="Times" w:hAnsi="Times" w:cs="Times"/>
          <w:sz w:val="24"/>
          <w:szCs w:val="24"/>
        </w:rPr>
      </w:pPr>
      <w:r>
        <w:rPr>
          <w:rFonts w:ascii="Times" w:eastAsia="Times" w:hAnsi="Times" w:cs="Times"/>
          <w:b/>
          <w:i/>
          <w:sz w:val="24"/>
          <w:szCs w:val="24"/>
        </w:rPr>
        <w:t>91013 Calatafimi Segesta</w:t>
      </w:r>
      <w:r w:rsidR="00287584">
        <w:rPr>
          <w:rFonts w:ascii="Times" w:eastAsia="Times" w:hAnsi="Times" w:cs="Times"/>
          <w:b/>
          <w:i/>
          <w:sz w:val="24"/>
          <w:szCs w:val="24"/>
        </w:rPr>
        <w:t xml:space="preserve"> </w:t>
      </w:r>
      <w:r>
        <w:rPr>
          <w:rFonts w:ascii="Times" w:eastAsia="Times" w:hAnsi="Times" w:cs="Times"/>
          <w:b/>
          <w:i/>
          <w:sz w:val="24"/>
          <w:szCs w:val="24"/>
        </w:rPr>
        <w:t>(TP)</w:t>
      </w:r>
    </w:p>
    <w:p w14:paraId="4FFA5636" w14:textId="77777777" w:rsidR="00D248C1" w:rsidRDefault="00D248C1"/>
    <w:p w14:paraId="51CA3A18" w14:textId="77777777" w:rsidR="00D248C1" w:rsidRDefault="00EE7B3E" w:rsidP="00A27EA9">
      <w:pPr>
        <w:jc w:val="both"/>
      </w:pPr>
      <w:r>
        <w:t>Il/la sottoscritto/a ________________________________________________________________</w:t>
      </w:r>
    </w:p>
    <w:p w14:paraId="56239ACF" w14:textId="77777777" w:rsidR="00D248C1" w:rsidRDefault="00D248C1" w:rsidP="00A27EA9">
      <w:pPr>
        <w:jc w:val="both"/>
      </w:pPr>
    </w:p>
    <w:p w14:paraId="2EF6ED36" w14:textId="77777777" w:rsidR="00D248C1" w:rsidRDefault="00EE7B3E" w:rsidP="00A27EA9">
      <w:pPr>
        <w:jc w:val="both"/>
      </w:pPr>
      <w:r>
        <w:t>nato/a a____________________________________________il_______________________</w:t>
      </w:r>
    </w:p>
    <w:p w14:paraId="51F70DAD" w14:textId="77777777" w:rsidR="00D248C1" w:rsidRDefault="00D248C1" w:rsidP="00A27EA9">
      <w:pPr>
        <w:jc w:val="both"/>
      </w:pPr>
    </w:p>
    <w:p w14:paraId="0DD4969E" w14:textId="77777777" w:rsidR="00D248C1" w:rsidRDefault="00EE7B3E" w:rsidP="00A27EA9">
      <w:pPr>
        <w:jc w:val="both"/>
      </w:pPr>
      <w:r>
        <w:t>residente in Via/P.zza______________________________________ n° _______ CAP_________</w:t>
      </w:r>
    </w:p>
    <w:p w14:paraId="2FA2ED09" w14:textId="77777777" w:rsidR="00D248C1" w:rsidRDefault="00D248C1" w:rsidP="00A27EA9">
      <w:pPr>
        <w:jc w:val="both"/>
      </w:pPr>
    </w:p>
    <w:p w14:paraId="186C509B" w14:textId="2EAD8D48" w:rsidR="00D248C1" w:rsidRDefault="00EE7B3E" w:rsidP="00A27EA9">
      <w:pPr>
        <w:jc w:val="both"/>
      </w:pPr>
      <w:r>
        <w:t>nel Comune di ______________________________________________________prov</w:t>
      </w:r>
      <w:r w:rsidR="00EF7BEF">
        <w:t>.</w:t>
      </w:r>
      <w:r>
        <w:t xml:space="preserve"> (____) </w:t>
      </w:r>
    </w:p>
    <w:p w14:paraId="0E5D1816" w14:textId="77777777" w:rsidR="00D248C1" w:rsidRDefault="00D248C1" w:rsidP="00A27EA9">
      <w:pPr>
        <w:jc w:val="both"/>
      </w:pPr>
    </w:p>
    <w:p w14:paraId="2471CC4D" w14:textId="77777777" w:rsidR="00D248C1" w:rsidRDefault="00EE7B3E" w:rsidP="00A27EA9">
      <w:pPr>
        <w:jc w:val="both"/>
      </w:pPr>
      <w:r>
        <w:t>codice fiscale __________________________________ recapito telefonico _________________</w:t>
      </w:r>
    </w:p>
    <w:p w14:paraId="3CB76450" w14:textId="77777777" w:rsidR="00D248C1" w:rsidRDefault="00D248C1" w:rsidP="00A27EA9">
      <w:pPr>
        <w:jc w:val="both"/>
      </w:pPr>
    </w:p>
    <w:p w14:paraId="62902FB2" w14:textId="773919EE" w:rsidR="00D248C1" w:rsidRDefault="00EE7B3E" w:rsidP="00A27EA9">
      <w:pPr>
        <w:jc w:val="both"/>
      </w:pPr>
      <w:r>
        <w:t xml:space="preserve">indirizzo pec </w:t>
      </w:r>
      <w:r w:rsidR="00EF7BEF">
        <w:t>al quale s</w:t>
      </w:r>
      <w:r>
        <w:t>i vogliono ricevere tutte le comunicazioni (obbligatorio)</w:t>
      </w:r>
      <w:r w:rsidR="00EF7BEF">
        <w:t>_______________________</w:t>
      </w:r>
      <w:r>
        <w:t xml:space="preserve">________ </w:t>
      </w:r>
      <w:r>
        <w:tab/>
      </w:r>
    </w:p>
    <w:p w14:paraId="5082A950" w14:textId="77777777" w:rsidR="00D248C1" w:rsidRDefault="00EE7B3E">
      <w:pPr>
        <w:jc w:val="center"/>
        <w:rPr>
          <w:b/>
        </w:rPr>
      </w:pPr>
      <w:r>
        <w:rPr>
          <w:b/>
        </w:rPr>
        <w:t>CHIEDE</w:t>
      </w:r>
    </w:p>
    <w:p w14:paraId="3FA6403F" w14:textId="77777777" w:rsidR="00D248C1" w:rsidRDefault="00D248C1">
      <w:pPr>
        <w:jc w:val="center"/>
      </w:pPr>
    </w:p>
    <w:p w14:paraId="6AC03E60" w14:textId="0655C66C" w:rsidR="00EF7BEF" w:rsidRPr="00EF7BEF" w:rsidRDefault="00EE7B3E" w:rsidP="00EF7BEF">
      <w:pPr>
        <w:jc w:val="both"/>
        <w:rPr>
          <w:rFonts w:ascii="Times" w:eastAsia="Times" w:hAnsi="Times" w:cs="Times"/>
          <w:b/>
          <w:sz w:val="24"/>
          <w:szCs w:val="24"/>
        </w:rPr>
      </w:pPr>
      <w:r>
        <w:rPr>
          <w:rFonts w:ascii="Times" w:eastAsia="Times" w:hAnsi="Times" w:cs="Times"/>
          <w:sz w:val="24"/>
          <w:szCs w:val="24"/>
        </w:rPr>
        <w:t xml:space="preserve">di essere ammesso/a </w:t>
      </w:r>
      <w:proofErr w:type="spellStart"/>
      <w:r>
        <w:rPr>
          <w:rFonts w:ascii="Times" w:eastAsia="Times" w:hAnsi="Times" w:cs="Times"/>
          <w:sz w:val="24"/>
          <w:szCs w:val="24"/>
        </w:rPr>
        <w:t>a</w:t>
      </w:r>
      <w:proofErr w:type="spellEnd"/>
      <w:r>
        <w:rPr>
          <w:rFonts w:ascii="Times" w:eastAsia="Times" w:hAnsi="Times" w:cs="Times"/>
          <w:sz w:val="24"/>
          <w:szCs w:val="24"/>
        </w:rPr>
        <w:t xml:space="preserve"> partecipare alla selezione pubblica, per titoli e colloquio, per il conferimento dell’incarico di </w:t>
      </w:r>
      <w:r w:rsidR="00EF7BEF" w:rsidRPr="00EF7BEF">
        <w:rPr>
          <w:rFonts w:ascii="Times" w:eastAsia="Times" w:hAnsi="Times" w:cs="Times"/>
          <w:b/>
          <w:iCs/>
          <w:sz w:val="24"/>
          <w:szCs w:val="24"/>
        </w:rPr>
        <w:t>Esperto in gestione di gare d’appalto e contratti pubblici</w:t>
      </w:r>
      <w:r w:rsidR="00EF7BEF" w:rsidRPr="00EF7BEF">
        <w:rPr>
          <w:rFonts w:ascii="Times" w:eastAsia="Times" w:hAnsi="Times" w:cs="Times"/>
          <w:b/>
          <w:sz w:val="24"/>
          <w:szCs w:val="24"/>
        </w:rPr>
        <w:t xml:space="preserve"> del GAL Elimos</w:t>
      </w:r>
      <w:r w:rsidR="00EF7BEF">
        <w:rPr>
          <w:rFonts w:ascii="Times" w:eastAsia="Times" w:hAnsi="Times" w:cs="Times"/>
          <w:b/>
          <w:sz w:val="24"/>
          <w:szCs w:val="24"/>
        </w:rPr>
        <w:t>,</w:t>
      </w:r>
    </w:p>
    <w:p w14:paraId="4595FDD5" w14:textId="77777777" w:rsidR="00EF7BEF" w:rsidRDefault="00EE7B3E">
      <w:pPr>
        <w:jc w:val="both"/>
        <w:rPr>
          <w:rFonts w:ascii="Times" w:eastAsia="Times" w:hAnsi="Times" w:cs="Times"/>
          <w:sz w:val="24"/>
          <w:szCs w:val="24"/>
        </w:rPr>
      </w:pPr>
      <w:r>
        <w:rPr>
          <w:rFonts w:ascii="Times" w:eastAsia="Times" w:hAnsi="Times" w:cs="Times"/>
          <w:sz w:val="24"/>
          <w:szCs w:val="24"/>
        </w:rPr>
        <w:t xml:space="preserve">alle condizioni previste dall’avviso di selezione approvato dal Cda del GAL ELIMOS. </w:t>
      </w:r>
    </w:p>
    <w:p w14:paraId="67FB9716" w14:textId="2637A35B" w:rsidR="00D248C1" w:rsidRDefault="00EE7B3E">
      <w:pPr>
        <w:jc w:val="both"/>
        <w:rPr>
          <w:rFonts w:ascii="Times" w:eastAsia="Times" w:hAnsi="Times" w:cs="Times"/>
          <w:sz w:val="24"/>
          <w:szCs w:val="24"/>
        </w:rPr>
      </w:pPr>
      <w:r>
        <w:rPr>
          <w:rFonts w:ascii="Times" w:eastAsia="Times" w:hAnsi="Times" w:cs="Times"/>
          <w:sz w:val="24"/>
          <w:szCs w:val="24"/>
        </w:rPr>
        <w:t>A tal fine, sotto la propria personale responsabilità, consapevole delle sanzioni penali previste degli artt.</w:t>
      </w:r>
      <w:r w:rsidR="00EF7BEF">
        <w:rPr>
          <w:rFonts w:ascii="Times" w:eastAsia="Times" w:hAnsi="Times" w:cs="Times"/>
          <w:sz w:val="24"/>
          <w:szCs w:val="24"/>
        </w:rPr>
        <w:t xml:space="preserve"> </w:t>
      </w:r>
      <w:r>
        <w:rPr>
          <w:rFonts w:ascii="Times" w:eastAsia="Times" w:hAnsi="Times" w:cs="Times"/>
          <w:sz w:val="24"/>
          <w:szCs w:val="24"/>
        </w:rPr>
        <w:t>46 e 76 del D.P.R. 445/2000, nell’ipotesi di falsità in atti e dichiarazioni mendaci,</w:t>
      </w:r>
    </w:p>
    <w:p w14:paraId="39E01DE7" w14:textId="77777777" w:rsidR="00D248C1" w:rsidRDefault="00D248C1">
      <w:pPr>
        <w:jc w:val="center"/>
        <w:rPr>
          <w:b/>
        </w:rPr>
      </w:pPr>
    </w:p>
    <w:p w14:paraId="65E80ADF" w14:textId="77777777" w:rsidR="00D248C1" w:rsidRDefault="00EE7B3E">
      <w:pPr>
        <w:jc w:val="center"/>
        <w:rPr>
          <w:b/>
        </w:rPr>
      </w:pPr>
      <w:r>
        <w:rPr>
          <w:b/>
        </w:rPr>
        <w:t>DICHIARA</w:t>
      </w:r>
    </w:p>
    <w:p w14:paraId="5E2C9A4B" w14:textId="77777777" w:rsidR="00EF7BEF" w:rsidRDefault="00EF7BEF">
      <w:pPr>
        <w:jc w:val="center"/>
      </w:pPr>
    </w:p>
    <w:p w14:paraId="11F5F2B1" w14:textId="77777777" w:rsidR="00D248C1" w:rsidRDefault="00EE7B3E">
      <w:pPr>
        <w:jc w:val="both"/>
        <w:rPr>
          <w:rFonts w:ascii="Times" w:eastAsia="Times" w:hAnsi="Times" w:cs="Times"/>
          <w:sz w:val="24"/>
          <w:szCs w:val="24"/>
        </w:rPr>
      </w:pPr>
      <w:r>
        <w:rPr>
          <w:rFonts w:ascii="Times" w:eastAsia="Times" w:hAnsi="Times" w:cs="Times"/>
          <w:sz w:val="24"/>
          <w:szCs w:val="24"/>
        </w:rPr>
        <w:t>-  di possedere la cittadinanza italiana o di uno degli Stati membri dell’Unione Europea;</w:t>
      </w:r>
    </w:p>
    <w:p w14:paraId="236C3670" w14:textId="77777777" w:rsidR="00D248C1" w:rsidRDefault="00D248C1">
      <w:pPr>
        <w:jc w:val="both"/>
        <w:rPr>
          <w:rFonts w:ascii="Times" w:eastAsia="Times" w:hAnsi="Times" w:cs="Times"/>
          <w:sz w:val="24"/>
          <w:szCs w:val="24"/>
        </w:rPr>
      </w:pPr>
    </w:p>
    <w:p w14:paraId="09711AC4" w14:textId="77777777" w:rsidR="00D248C1" w:rsidRDefault="00EE7B3E">
      <w:pPr>
        <w:jc w:val="both"/>
        <w:rPr>
          <w:rFonts w:ascii="Times" w:eastAsia="Times" w:hAnsi="Times" w:cs="Times"/>
          <w:sz w:val="24"/>
          <w:szCs w:val="24"/>
        </w:rPr>
      </w:pPr>
      <w:r>
        <w:rPr>
          <w:rFonts w:ascii="Times" w:eastAsia="Times" w:hAnsi="Times" w:cs="Times"/>
          <w:sz w:val="24"/>
          <w:szCs w:val="24"/>
        </w:rPr>
        <w:t>- di non essere stato escluso dall’elettorato attivo in Italia e/o negli stati di appartenenza o provenienza;</w:t>
      </w:r>
    </w:p>
    <w:p w14:paraId="531C8DE5" w14:textId="77777777" w:rsidR="00D248C1" w:rsidRDefault="00D248C1">
      <w:pPr>
        <w:jc w:val="both"/>
        <w:rPr>
          <w:rFonts w:ascii="Times" w:eastAsia="Times" w:hAnsi="Times" w:cs="Times"/>
          <w:sz w:val="24"/>
          <w:szCs w:val="24"/>
        </w:rPr>
      </w:pPr>
    </w:p>
    <w:p w14:paraId="097C68FB" w14:textId="77777777" w:rsidR="00D248C1" w:rsidRDefault="00EE7B3E">
      <w:pPr>
        <w:jc w:val="both"/>
        <w:rPr>
          <w:rFonts w:ascii="Times" w:eastAsia="Times" w:hAnsi="Times" w:cs="Times"/>
          <w:sz w:val="24"/>
          <w:szCs w:val="24"/>
        </w:rPr>
      </w:pPr>
      <w:r>
        <w:rPr>
          <w:rFonts w:ascii="Times" w:eastAsia="Times" w:hAnsi="Times" w:cs="Times"/>
          <w:sz w:val="24"/>
          <w:szCs w:val="24"/>
        </w:rPr>
        <w:t>- di non aver riportato condanne penali con sentenze di condanna passate in giudicato, né avere procedimenti penali in corso;</w:t>
      </w:r>
    </w:p>
    <w:p w14:paraId="04D4100C" w14:textId="77777777" w:rsidR="00D248C1" w:rsidRDefault="00D248C1">
      <w:pPr>
        <w:jc w:val="both"/>
        <w:rPr>
          <w:rFonts w:ascii="Times" w:eastAsia="Times" w:hAnsi="Times" w:cs="Times"/>
          <w:sz w:val="24"/>
          <w:szCs w:val="24"/>
        </w:rPr>
      </w:pPr>
    </w:p>
    <w:p w14:paraId="56784BF0" w14:textId="77777777" w:rsidR="00D248C1" w:rsidRDefault="00EE7B3E">
      <w:pPr>
        <w:jc w:val="both"/>
        <w:rPr>
          <w:rFonts w:ascii="Times" w:eastAsia="Times" w:hAnsi="Times" w:cs="Times"/>
          <w:sz w:val="24"/>
          <w:szCs w:val="24"/>
        </w:rPr>
      </w:pPr>
      <w:r>
        <w:rPr>
          <w:rFonts w:ascii="Times" w:eastAsia="Times" w:hAnsi="Times" w:cs="Times"/>
          <w:sz w:val="24"/>
          <w:szCs w:val="24"/>
        </w:rPr>
        <w:t>- di essere idoneo fisicamente all’impiego</w:t>
      </w:r>
      <w:r>
        <w:rPr>
          <w:sz w:val="24"/>
          <w:szCs w:val="24"/>
        </w:rPr>
        <w:t xml:space="preserve"> </w:t>
      </w:r>
      <w:r>
        <w:rPr>
          <w:rFonts w:ascii="Times" w:eastAsia="Times" w:hAnsi="Times" w:cs="Times"/>
          <w:sz w:val="24"/>
          <w:szCs w:val="24"/>
        </w:rPr>
        <w:t>da ricoprire ed alle mansioni da svolgere;</w:t>
      </w:r>
    </w:p>
    <w:p w14:paraId="60061D23" w14:textId="77777777" w:rsidR="00D248C1" w:rsidRDefault="00D248C1">
      <w:pPr>
        <w:jc w:val="both"/>
        <w:rPr>
          <w:rFonts w:ascii="Times" w:eastAsia="Times" w:hAnsi="Times" w:cs="Times"/>
          <w:sz w:val="24"/>
          <w:szCs w:val="24"/>
        </w:rPr>
      </w:pPr>
    </w:p>
    <w:p w14:paraId="6598B795" w14:textId="77777777" w:rsidR="00D248C1" w:rsidRDefault="00EE7B3E">
      <w:pPr>
        <w:jc w:val="both"/>
        <w:rPr>
          <w:rFonts w:ascii="Times" w:eastAsia="Times" w:hAnsi="Times" w:cs="Times"/>
          <w:sz w:val="24"/>
          <w:szCs w:val="24"/>
        </w:rPr>
      </w:pPr>
      <w:r>
        <w:rPr>
          <w:rFonts w:ascii="Times" w:eastAsia="Times" w:hAnsi="Times" w:cs="Times"/>
          <w:sz w:val="24"/>
          <w:szCs w:val="24"/>
        </w:rPr>
        <w:t>- di non essere stato destituito, decaduto o dispensato dall’impiego presso una pubblica amministrazione per persistente insufficiente rendimento ovvero di non essere stato licenziato a seguito di procedimento disciplinare e non essere dichiarato decaduto da un pubblico impiego ai sensi dell’art. 127, lettera d) del D.P.R.10 Gennaio 1957, n.3 e successive modifiche ed integrazioni;</w:t>
      </w:r>
    </w:p>
    <w:p w14:paraId="2EC7B03D" w14:textId="77777777" w:rsidR="00D248C1" w:rsidRDefault="00D248C1">
      <w:pPr>
        <w:jc w:val="both"/>
        <w:rPr>
          <w:rFonts w:ascii="Times" w:eastAsia="Times" w:hAnsi="Times" w:cs="Times"/>
          <w:sz w:val="24"/>
          <w:szCs w:val="24"/>
        </w:rPr>
      </w:pPr>
    </w:p>
    <w:p w14:paraId="3DC0D739" w14:textId="77777777" w:rsidR="00D248C1" w:rsidRDefault="00EE7B3E">
      <w:pPr>
        <w:jc w:val="both"/>
        <w:rPr>
          <w:rFonts w:ascii="Times" w:eastAsia="Times" w:hAnsi="Times" w:cs="Times"/>
          <w:sz w:val="24"/>
          <w:szCs w:val="24"/>
        </w:rPr>
      </w:pPr>
      <w:r>
        <w:rPr>
          <w:rFonts w:ascii="Times" w:eastAsia="Times" w:hAnsi="Times" w:cs="Times"/>
          <w:sz w:val="24"/>
          <w:szCs w:val="24"/>
        </w:rPr>
        <w:t>- di possedere una adeguata conoscenza della lingua italiana parlata e scritta;</w:t>
      </w:r>
    </w:p>
    <w:p w14:paraId="2A0D6EFD" w14:textId="77777777" w:rsidR="00D248C1" w:rsidRDefault="00D248C1">
      <w:pPr>
        <w:jc w:val="both"/>
        <w:rPr>
          <w:rFonts w:ascii="Times" w:eastAsia="Times" w:hAnsi="Times" w:cs="Times"/>
          <w:sz w:val="24"/>
          <w:szCs w:val="24"/>
        </w:rPr>
      </w:pPr>
    </w:p>
    <w:p w14:paraId="6067AC1C" w14:textId="46845C63" w:rsidR="00D248C1" w:rsidRDefault="00EE7B3E">
      <w:pPr>
        <w:jc w:val="both"/>
        <w:rPr>
          <w:sz w:val="24"/>
          <w:szCs w:val="24"/>
        </w:rPr>
      </w:pPr>
      <w:r>
        <w:rPr>
          <w:rFonts w:ascii="Times" w:eastAsia="Times" w:hAnsi="Times" w:cs="Times"/>
          <w:sz w:val="24"/>
          <w:szCs w:val="24"/>
        </w:rPr>
        <w:t>-</w:t>
      </w:r>
      <w:r w:rsidR="00A45AE4">
        <w:rPr>
          <w:rFonts w:ascii="Times" w:eastAsia="Times" w:hAnsi="Times" w:cs="Times"/>
          <w:sz w:val="24"/>
          <w:szCs w:val="24"/>
        </w:rPr>
        <w:t xml:space="preserve"> </w:t>
      </w:r>
      <w:r>
        <w:rPr>
          <w:sz w:val="24"/>
          <w:szCs w:val="24"/>
        </w:rPr>
        <w:t xml:space="preserve">di possedere una laurea magistrale o un diploma di laurea secondo l’ordinamento previgente alla riforma di cui al Decreto del Ministero dell’Università e della Ricerca Scientifica e Tecnologica n. </w:t>
      </w:r>
      <w:r>
        <w:rPr>
          <w:sz w:val="24"/>
          <w:szCs w:val="24"/>
        </w:rPr>
        <w:lastRenderedPageBreak/>
        <w:t>509/1999, conseguito presso Università italiane, o titolo di studio equipollente per legge conseguito all’estero;</w:t>
      </w:r>
    </w:p>
    <w:p w14:paraId="0442A3F7" w14:textId="77777777" w:rsidR="00D248C1" w:rsidRDefault="00EE7B3E">
      <w:pPr>
        <w:jc w:val="both"/>
        <w:rPr>
          <w:sz w:val="24"/>
          <w:szCs w:val="24"/>
        </w:rPr>
      </w:pPr>
      <w:r>
        <w:rPr>
          <w:sz w:val="24"/>
          <w:szCs w:val="24"/>
        </w:rPr>
        <w:t xml:space="preserve"> </w:t>
      </w:r>
    </w:p>
    <w:p w14:paraId="3D7EDCA3" w14:textId="3556D41B" w:rsidR="00A45AE4" w:rsidRDefault="00A45AE4">
      <w:pPr>
        <w:jc w:val="both"/>
        <w:rPr>
          <w:rFonts w:ascii="Times" w:eastAsia="Times" w:hAnsi="Times" w:cs="Times"/>
          <w:sz w:val="24"/>
          <w:szCs w:val="24"/>
        </w:rPr>
      </w:pPr>
      <w:r>
        <w:rPr>
          <w:rFonts w:ascii="Times" w:eastAsia="Times" w:hAnsi="Times" w:cs="Times"/>
          <w:sz w:val="24"/>
          <w:szCs w:val="24"/>
        </w:rPr>
        <w:t xml:space="preserve">- di possedere </w:t>
      </w:r>
      <w:r w:rsidRPr="00A45AE4">
        <w:rPr>
          <w:rFonts w:ascii="Times" w:eastAsia="Times" w:hAnsi="Times" w:cs="Times"/>
          <w:sz w:val="24"/>
          <w:szCs w:val="24"/>
        </w:rPr>
        <w:t xml:space="preserve">almeno </w:t>
      </w:r>
      <w:r w:rsidR="002C15E2">
        <w:rPr>
          <w:rFonts w:ascii="Times" w:eastAsia="Times" w:hAnsi="Times" w:cs="Times"/>
          <w:sz w:val="24"/>
          <w:szCs w:val="24"/>
        </w:rPr>
        <w:t>tr</w:t>
      </w:r>
      <w:r w:rsidRPr="00A45AE4">
        <w:rPr>
          <w:rFonts w:ascii="Times" w:eastAsia="Times" w:hAnsi="Times" w:cs="Times"/>
          <w:sz w:val="24"/>
          <w:szCs w:val="24"/>
        </w:rPr>
        <w:t xml:space="preserve">e anni </w:t>
      </w:r>
      <w:r>
        <w:rPr>
          <w:rFonts w:ascii="Times" w:eastAsia="Times" w:hAnsi="Times" w:cs="Times"/>
          <w:sz w:val="24"/>
          <w:szCs w:val="24"/>
        </w:rPr>
        <w:t xml:space="preserve">di esperienza pregressa </w:t>
      </w:r>
      <w:r w:rsidRPr="00A45AE4">
        <w:rPr>
          <w:rFonts w:ascii="Times" w:eastAsia="Times" w:hAnsi="Times" w:cs="Times"/>
          <w:sz w:val="24"/>
          <w:szCs w:val="24"/>
        </w:rPr>
        <w:t>maturata in Stazioni Appaltanti assoggettate al codice dei contratti pubblici</w:t>
      </w:r>
      <w:r>
        <w:rPr>
          <w:rFonts w:ascii="Times" w:eastAsia="Times" w:hAnsi="Times" w:cs="Times"/>
          <w:sz w:val="24"/>
          <w:szCs w:val="24"/>
        </w:rPr>
        <w:t>;</w:t>
      </w:r>
    </w:p>
    <w:p w14:paraId="0250D773" w14:textId="77777777" w:rsidR="00D248C1" w:rsidRDefault="00D248C1">
      <w:pPr>
        <w:jc w:val="both"/>
        <w:rPr>
          <w:rFonts w:ascii="Times" w:eastAsia="Times" w:hAnsi="Times" w:cs="Times"/>
          <w:sz w:val="24"/>
          <w:szCs w:val="24"/>
        </w:rPr>
      </w:pPr>
    </w:p>
    <w:p w14:paraId="51985AC9" w14:textId="49BC7AD9" w:rsidR="00D248C1" w:rsidRDefault="00EE7B3E">
      <w:pPr>
        <w:tabs>
          <w:tab w:val="center" w:pos="4819"/>
          <w:tab w:val="right" w:pos="9638"/>
        </w:tabs>
        <w:spacing w:before="80" w:after="80"/>
        <w:jc w:val="both"/>
        <w:rPr>
          <w:rFonts w:ascii="Times" w:eastAsia="Times" w:hAnsi="Times" w:cs="Times"/>
          <w:sz w:val="24"/>
          <w:szCs w:val="24"/>
        </w:rPr>
      </w:pPr>
      <w:r>
        <w:rPr>
          <w:rFonts w:ascii="Times" w:eastAsia="Times" w:hAnsi="Times" w:cs="Times"/>
          <w:sz w:val="24"/>
          <w:szCs w:val="24"/>
        </w:rPr>
        <w:t xml:space="preserve">- di essere disponibile a svolgere per il GAL Elimos </w:t>
      </w:r>
      <w:r w:rsidR="00A45AE4">
        <w:rPr>
          <w:rFonts w:ascii="Times" w:eastAsia="Times" w:hAnsi="Times" w:cs="Times"/>
          <w:sz w:val="24"/>
          <w:szCs w:val="24"/>
        </w:rPr>
        <w:t>le mansioni pre</w:t>
      </w:r>
      <w:r>
        <w:rPr>
          <w:rFonts w:ascii="Times" w:eastAsia="Times" w:hAnsi="Times" w:cs="Times"/>
          <w:sz w:val="24"/>
          <w:szCs w:val="24"/>
        </w:rPr>
        <w:t>vist</w:t>
      </w:r>
      <w:r w:rsidR="00A45AE4">
        <w:rPr>
          <w:rFonts w:ascii="Times" w:eastAsia="Times" w:hAnsi="Times" w:cs="Times"/>
          <w:sz w:val="24"/>
          <w:szCs w:val="24"/>
        </w:rPr>
        <w:t>e</w:t>
      </w:r>
      <w:r>
        <w:rPr>
          <w:rFonts w:ascii="Times" w:eastAsia="Times" w:hAnsi="Times" w:cs="Times"/>
          <w:sz w:val="24"/>
          <w:szCs w:val="24"/>
        </w:rPr>
        <w:t xml:space="preserve"> dall’avviso di selezione;</w:t>
      </w:r>
    </w:p>
    <w:p w14:paraId="5CDFA6F6" w14:textId="77777777" w:rsidR="00D248C1" w:rsidRDefault="00EE7B3E">
      <w:pPr>
        <w:tabs>
          <w:tab w:val="center" w:pos="4819"/>
          <w:tab w:val="right" w:pos="9638"/>
        </w:tabs>
        <w:spacing w:before="80" w:after="80"/>
        <w:jc w:val="both"/>
        <w:rPr>
          <w:rFonts w:ascii="Times" w:eastAsia="Times" w:hAnsi="Times" w:cs="Times"/>
          <w:sz w:val="24"/>
          <w:szCs w:val="24"/>
        </w:rPr>
      </w:pPr>
      <w:r>
        <w:rPr>
          <w:rFonts w:ascii="Times" w:eastAsia="Times" w:hAnsi="Times" w:cs="Times"/>
          <w:sz w:val="24"/>
          <w:szCs w:val="24"/>
        </w:rPr>
        <w:t>- che i documenti eventualmente allegati sono conformi agli originali ai sensi dell’art. 2 del D.P.R. n. 403/98;</w:t>
      </w:r>
    </w:p>
    <w:p w14:paraId="0B151252" w14:textId="77777777" w:rsidR="00D248C1" w:rsidRDefault="00EE7B3E">
      <w:pPr>
        <w:tabs>
          <w:tab w:val="center" w:pos="4819"/>
          <w:tab w:val="right" w:pos="9638"/>
        </w:tabs>
        <w:spacing w:before="80" w:after="80"/>
        <w:jc w:val="both"/>
        <w:rPr>
          <w:rFonts w:ascii="Times" w:eastAsia="Times" w:hAnsi="Times" w:cs="Times"/>
          <w:sz w:val="24"/>
          <w:szCs w:val="24"/>
        </w:rPr>
      </w:pPr>
      <w:r>
        <w:rPr>
          <w:rFonts w:ascii="Times" w:eastAsia="Times" w:hAnsi="Times" w:cs="Times"/>
          <w:sz w:val="24"/>
          <w:szCs w:val="24"/>
        </w:rPr>
        <w:t>- di accettare, incondizionatamente, le condizioni previste dall’avviso di selezione;</w:t>
      </w:r>
    </w:p>
    <w:p w14:paraId="426C9D4B" w14:textId="77777777" w:rsidR="00D248C1" w:rsidRDefault="00EE7B3E">
      <w:pPr>
        <w:tabs>
          <w:tab w:val="center" w:pos="4819"/>
          <w:tab w:val="right" w:pos="9638"/>
        </w:tabs>
        <w:spacing w:before="80" w:after="80"/>
        <w:jc w:val="both"/>
        <w:rPr>
          <w:rFonts w:ascii="Times" w:eastAsia="Times" w:hAnsi="Times" w:cs="Times"/>
          <w:sz w:val="24"/>
          <w:szCs w:val="24"/>
        </w:rPr>
      </w:pPr>
      <w:r>
        <w:rPr>
          <w:rFonts w:ascii="Times" w:eastAsia="Times" w:hAnsi="Times" w:cs="Times"/>
          <w:sz w:val="24"/>
          <w:szCs w:val="24"/>
        </w:rPr>
        <w:t>- di autorizzare il GAL Elimos al trattamento dei propri dati personali a norma del D.lgs.196/2003.</w:t>
      </w:r>
    </w:p>
    <w:p w14:paraId="5BDB275A" w14:textId="77777777" w:rsidR="00D248C1" w:rsidRDefault="00EE7B3E">
      <w:pPr>
        <w:tabs>
          <w:tab w:val="center" w:pos="4819"/>
          <w:tab w:val="right" w:pos="9638"/>
        </w:tabs>
        <w:spacing w:before="80" w:after="80"/>
        <w:jc w:val="both"/>
        <w:rPr>
          <w:rFonts w:ascii="Times" w:eastAsia="Times" w:hAnsi="Times" w:cs="Times"/>
          <w:sz w:val="24"/>
          <w:szCs w:val="24"/>
        </w:rPr>
      </w:pPr>
      <w:r>
        <w:rPr>
          <w:rFonts w:ascii="Times" w:eastAsia="Times" w:hAnsi="Times" w:cs="Times"/>
          <w:sz w:val="24"/>
          <w:szCs w:val="24"/>
        </w:rPr>
        <w:t xml:space="preserve">- che in base al proprio curriculum vitae et </w:t>
      </w:r>
      <w:proofErr w:type="spellStart"/>
      <w:r>
        <w:rPr>
          <w:rFonts w:ascii="Times" w:eastAsia="Times" w:hAnsi="Times" w:cs="Times"/>
          <w:sz w:val="24"/>
          <w:szCs w:val="24"/>
        </w:rPr>
        <w:t>studiorum</w:t>
      </w:r>
      <w:proofErr w:type="spellEnd"/>
      <w:r>
        <w:rPr>
          <w:rFonts w:ascii="Times" w:eastAsia="Times" w:hAnsi="Times" w:cs="Times"/>
          <w:sz w:val="24"/>
          <w:szCs w:val="24"/>
        </w:rPr>
        <w:t xml:space="preserve"> il punteggio auto attribuito è il seguente:</w:t>
      </w:r>
    </w:p>
    <w:p w14:paraId="4A4429E5" w14:textId="77777777" w:rsidR="00A45AE4" w:rsidRDefault="00A45AE4">
      <w:pPr>
        <w:tabs>
          <w:tab w:val="center" w:pos="4819"/>
          <w:tab w:val="right" w:pos="9638"/>
        </w:tabs>
        <w:spacing w:before="80" w:after="80"/>
        <w:jc w:val="both"/>
        <w:rPr>
          <w:rFonts w:ascii="Times" w:eastAsia="Times" w:hAnsi="Times" w:cs="Times"/>
          <w:sz w:val="24"/>
          <w:szCs w:val="24"/>
        </w:rPr>
      </w:pPr>
    </w:p>
    <w:tbl>
      <w:tblPr>
        <w:tblW w:w="10030" w:type="dxa"/>
        <w:tblLayout w:type="fixed"/>
        <w:tblLook w:val="04A0" w:firstRow="1" w:lastRow="0" w:firstColumn="1" w:lastColumn="0" w:noHBand="0" w:noVBand="1"/>
      </w:tblPr>
      <w:tblGrid>
        <w:gridCol w:w="4929"/>
        <w:gridCol w:w="2267"/>
        <w:gridCol w:w="1417"/>
        <w:gridCol w:w="1417"/>
      </w:tblGrid>
      <w:tr w:rsidR="00F81C23" w14:paraId="621572A0" w14:textId="4FB522B5" w:rsidTr="00F81C23">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7DA8EA1" w14:textId="77777777" w:rsidR="00F81C23" w:rsidRDefault="00F81C23" w:rsidP="007F1873">
            <w:pPr>
              <w:widowControl w:val="0"/>
              <w:jc w:val="center"/>
              <w:rPr>
                <w:b/>
                <w:color w:val="auto"/>
                <w:lang w:eastAsia="ar-SA"/>
              </w:rPr>
            </w:pPr>
            <w:r>
              <w:rPr>
                <w:b/>
                <w:color w:val="auto"/>
                <w:lang w:eastAsia="ar-SA"/>
              </w:rPr>
              <w:t>CRITERI DI VALUTAZIONE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69EA994" w14:textId="77777777" w:rsidR="00F81C23" w:rsidRPr="00B606CD" w:rsidRDefault="00F81C23" w:rsidP="007F1873">
            <w:pPr>
              <w:widowControl w:val="0"/>
              <w:jc w:val="center"/>
              <w:rPr>
                <w:b/>
                <w:color w:val="auto"/>
                <w:lang w:eastAsia="ar-SA"/>
              </w:rPr>
            </w:pPr>
            <w:r w:rsidRPr="00B606CD">
              <w:rPr>
                <w:b/>
                <w:color w:val="auto"/>
                <w:lang w:eastAsia="ar-SA"/>
              </w:rPr>
              <w:t>Punteggio</w:t>
            </w:r>
          </w:p>
          <w:p w14:paraId="4FDC6C9B" w14:textId="77777777" w:rsidR="00F81C23" w:rsidRDefault="00F81C23" w:rsidP="007F1873">
            <w:pPr>
              <w:widowControl w:val="0"/>
              <w:jc w:val="center"/>
              <w:rPr>
                <w:b/>
                <w:color w:val="auto"/>
                <w:lang w:eastAsia="ar-SA"/>
              </w:rPr>
            </w:pPr>
            <w:r w:rsidRPr="00B606CD">
              <w:rPr>
                <w:b/>
                <w:color w:val="auto"/>
                <w:lang w:eastAsia="ar-SA"/>
              </w:rPr>
              <w:t>Analitico</w:t>
            </w:r>
          </w:p>
        </w:tc>
        <w:tc>
          <w:tcPr>
            <w:tcW w:w="1417" w:type="dxa"/>
            <w:tcBorders>
              <w:top w:val="single" w:sz="4" w:space="0" w:color="000000"/>
              <w:left w:val="single" w:sz="4" w:space="0" w:color="000000"/>
              <w:bottom w:val="single" w:sz="4" w:space="0" w:color="000000"/>
              <w:right w:val="single" w:sz="4" w:space="0" w:color="000000"/>
            </w:tcBorders>
          </w:tcPr>
          <w:p w14:paraId="563F47FB" w14:textId="77777777" w:rsidR="00F81C23" w:rsidRPr="00B606CD" w:rsidRDefault="00F81C23" w:rsidP="007F1873">
            <w:pPr>
              <w:widowControl w:val="0"/>
              <w:jc w:val="center"/>
              <w:rPr>
                <w:b/>
                <w:color w:val="auto"/>
                <w:lang w:eastAsia="ar-SA"/>
              </w:rPr>
            </w:pPr>
            <w:r w:rsidRPr="00B606CD">
              <w:rPr>
                <w:b/>
                <w:color w:val="auto"/>
                <w:lang w:eastAsia="ar-SA"/>
              </w:rPr>
              <w:t>Punteggio</w:t>
            </w:r>
          </w:p>
          <w:p w14:paraId="54B94192" w14:textId="77777777" w:rsidR="00F81C23" w:rsidRDefault="00F81C23" w:rsidP="007F1873">
            <w:pPr>
              <w:widowControl w:val="0"/>
              <w:jc w:val="center"/>
              <w:rPr>
                <w:b/>
                <w:color w:val="auto"/>
                <w:lang w:eastAsia="ar-SA"/>
              </w:rPr>
            </w:pPr>
            <w:r w:rsidRPr="00B606CD">
              <w:rPr>
                <w:b/>
                <w:color w:val="auto"/>
                <w:lang w:eastAsia="ar-SA"/>
              </w:rPr>
              <w:t>Massimo</w:t>
            </w:r>
          </w:p>
        </w:tc>
        <w:tc>
          <w:tcPr>
            <w:tcW w:w="1417" w:type="dxa"/>
            <w:tcBorders>
              <w:top w:val="single" w:sz="4" w:space="0" w:color="000000"/>
              <w:left w:val="single" w:sz="4" w:space="0" w:color="000000"/>
              <w:bottom w:val="single" w:sz="4" w:space="0" w:color="000000"/>
              <w:right w:val="single" w:sz="4" w:space="0" w:color="000000"/>
            </w:tcBorders>
          </w:tcPr>
          <w:p w14:paraId="3C1D22E2" w14:textId="77777777" w:rsidR="00F81C23" w:rsidRPr="00B606CD" w:rsidRDefault="00F81C23" w:rsidP="00F81C23">
            <w:pPr>
              <w:widowControl w:val="0"/>
              <w:jc w:val="center"/>
              <w:rPr>
                <w:b/>
                <w:color w:val="auto"/>
                <w:lang w:eastAsia="ar-SA"/>
              </w:rPr>
            </w:pPr>
            <w:r w:rsidRPr="00B606CD">
              <w:rPr>
                <w:b/>
                <w:color w:val="auto"/>
                <w:lang w:eastAsia="ar-SA"/>
              </w:rPr>
              <w:t>Punteggio</w:t>
            </w:r>
          </w:p>
          <w:p w14:paraId="730160B4" w14:textId="06756243" w:rsidR="00F81C23" w:rsidRPr="00B606CD" w:rsidRDefault="00F81C23" w:rsidP="00F81C23">
            <w:pPr>
              <w:widowControl w:val="0"/>
              <w:jc w:val="center"/>
              <w:rPr>
                <w:b/>
                <w:color w:val="auto"/>
                <w:lang w:eastAsia="ar-SA"/>
              </w:rPr>
            </w:pPr>
            <w:r>
              <w:rPr>
                <w:b/>
                <w:color w:val="auto"/>
                <w:lang w:eastAsia="ar-SA"/>
              </w:rPr>
              <w:t>Auto attribuito</w:t>
            </w:r>
          </w:p>
        </w:tc>
      </w:tr>
      <w:tr w:rsidR="00F81C23" w14:paraId="15675AD3" w14:textId="16E7C943" w:rsidTr="007016A5">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BDB563D" w14:textId="77777777" w:rsidR="00F81C23" w:rsidRPr="007F310D" w:rsidRDefault="00F81C23" w:rsidP="007F1873">
            <w:pPr>
              <w:pStyle w:val="Default"/>
              <w:widowControl w:val="0"/>
              <w:rPr>
                <w:sz w:val="20"/>
                <w:szCs w:val="20"/>
              </w:rPr>
            </w:pPr>
            <w:r w:rsidRPr="00937E5D">
              <w:rPr>
                <w:sz w:val="20"/>
                <w:szCs w:val="20"/>
              </w:rPr>
              <w:t xml:space="preserve">Esperienza maturata </w:t>
            </w:r>
            <w:r w:rsidRPr="007F310D">
              <w:rPr>
                <w:sz w:val="20"/>
                <w:szCs w:val="20"/>
              </w:rPr>
              <w:t>in Stazioni Appaltanti assoggettate al codice dei contratti pubblici.</w:t>
            </w:r>
          </w:p>
          <w:p w14:paraId="58885480" w14:textId="77777777" w:rsidR="00F81C23" w:rsidRPr="00937E5D" w:rsidRDefault="00F81C23" w:rsidP="007F1873">
            <w:pPr>
              <w:pStyle w:val="Default"/>
              <w:widowControl w:val="0"/>
              <w:rPr>
                <w:sz w:val="20"/>
                <w:szCs w:val="20"/>
              </w:rPr>
            </w:pPr>
          </w:p>
          <w:p w14:paraId="011E9389" w14:textId="77777777" w:rsidR="00F81C23" w:rsidRDefault="00F81C23" w:rsidP="007F1873">
            <w:pPr>
              <w:pStyle w:val="Default"/>
              <w:widowControl w:val="0"/>
              <w:rPr>
                <w:sz w:val="20"/>
                <w:szCs w:val="20"/>
              </w:rPr>
            </w:pPr>
          </w:p>
          <w:p w14:paraId="0D0EAADE" w14:textId="77777777" w:rsidR="00F81C23" w:rsidRPr="00B606CD" w:rsidRDefault="00F81C23" w:rsidP="007F1873">
            <w:pPr>
              <w:pStyle w:val="Default"/>
              <w:widowControl w:val="0"/>
              <w:rPr>
                <w:sz w:val="20"/>
                <w:szCs w:val="20"/>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6BDADB1" w14:textId="77777777" w:rsidR="00F81C23" w:rsidRDefault="00F81C23" w:rsidP="007F1873">
            <w:pPr>
              <w:widowControl w:val="0"/>
              <w:jc w:val="center"/>
            </w:pPr>
          </w:p>
        </w:tc>
        <w:tc>
          <w:tcPr>
            <w:tcW w:w="1417" w:type="dxa"/>
            <w:vMerge w:val="restart"/>
            <w:tcBorders>
              <w:top w:val="single" w:sz="4" w:space="0" w:color="000000"/>
              <w:left w:val="single" w:sz="4" w:space="0" w:color="000000"/>
              <w:right w:val="single" w:sz="4" w:space="0" w:color="000000"/>
            </w:tcBorders>
          </w:tcPr>
          <w:p w14:paraId="35BD1044" w14:textId="77777777" w:rsidR="00F81C23" w:rsidRDefault="00F81C23" w:rsidP="007F1873">
            <w:pPr>
              <w:widowControl w:val="0"/>
              <w:jc w:val="center"/>
            </w:pPr>
          </w:p>
          <w:p w14:paraId="11FAC706" w14:textId="77777777" w:rsidR="00F81C23" w:rsidRDefault="00F81C23" w:rsidP="007F1873">
            <w:pPr>
              <w:widowControl w:val="0"/>
              <w:jc w:val="center"/>
            </w:pPr>
          </w:p>
          <w:p w14:paraId="32809178" w14:textId="77777777" w:rsidR="00F81C23" w:rsidRDefault="00F81C23" w:rsidP="007F1873">
            <w:pPr>
              <w:widowControl w:val="0"/>
              <w:jc w:val="center"/>
            </w:pPr>
          </w:p>
          <w:p w14:paraId="3125E24C" w14:textId="5CB1F7E9" w:rsidR="00F81C23" w:rsidRDefault="00F81C23" w:rsidP="007F1873">
            <w:pPr>
              <w:widowControl w:val="0"/>
              <w:jc w:val="center"/>
            </w:pPr>
            <w:r>
              <w:t>40</w:t>
            </w:r>
          </w:p>
        </w:tc>
        <w:tc>
          <w:tcPr>
            <w:tcW w:w="1417" w:type="dxa"/>
            <w:vMerge w:val="restart"/>
            <w:tcBorders>
              <w:top w:val="single" w:sz="4" w:space="0" w:color="000000"/>
              <w:left w:val="single" w:sz="4" w:space="0" w:color="000000"/>
              <w:right w:val="single" w:sz="4" w:space="0" w:color="000000"/>
            </w:tcBorders>
          </w:tcPr>
          <w:p w14:paraId="5520CA28" w14:textId="77777777" w:rsidR="00F81C23" w:rsidRDefault="00F81C23" w:rsidP="007F1873">
            <w:pPr>
              <w:widowControl w:val="0"/>
              <w:jc w:val="center"/>
            </w:pPr>
          </w:p>
        </w:tc>
      </w:tr>
      <w:tr w:rsidR="00F81C23" w14:paraId="4807D430" w14:textId="65F850EC" w:rsidTr="007016A5">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91402A1" w14:textId="77777777" w:rsidR="00F81C23" w:rsidRPr="00B606CD" w:rsidRDefault="00F81C23" w:rsidP="007F1873">
            <w:pPr>
              <w:pStyle w:val="Default"/>
              <w:widowControl w:val="0"/>
              <w:rPr>
                <w:sz w:val="20"/>
                <w:szCs w:val="20"/>
              </w:rPr>
            </w:pPr>
            <w:r w:rsidRPr="00B606CD">
              <w:rPr>
                <w:sz w:val="20"/>
                <w:szCs w:val="20"/>
              </w:rPr>
              <w:t xml:space="preserve">Fino a </w:t>
            </w:r>
            <w:r>
              <w:rPr>
                <w:sz w:val="20"/>
                <w:szCs w:val="20"/>
              </w:rPr>
              <w:t>3</w:t>
            </w:r>
            <w:r w:rsidRPr="00B606CD">
              <w:rPr>
                <w:sz w:val="20"/>
                <w:szCs w:val="20"/>
              </w:rPr>
              <w:t xml:space="preserve"> anni</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FB5BA3F" w14:textId="77777777" w:rsidR="00F81C23" w:rsidRDefault="00F81C23" w:rsidP="007F1873">
            <w:pPr>
              <w:widowControl w:val="0"/>
              <w:jc w:val="center"/>
            </w:pPr>
            <w:r>
              <w:t>0</w:t>
            </w:r>
          </w:p>
        </w:tc>
        <w:tc>
          <w:tcPr>
            <w:tcW w:w="1417" w:type="dxa"/>
            <w:vMerge/>
            <w:tcBorders>
              <w:left w:val="single" w:sz="4" w:space="0" w:color="000000"/>
              <w:right w:val="single" w:sz="4" w:space="0" w:color="000000"/>
            </w:tcBorders>
          </w:tcPr>
          <w:p w14:paraId="09B6E1F9" w14:textId="77777777" w:rsidR="00F81C23" w:rsidRDefault="00F81C23" w:rsidP="007F1873">
            <w:pPr>
              <w:widowControl w:val="0"/>
              <w:jc w:val="both"/>
            </w:pPr>
          </w:p>
        </w:tc>
        <w:tc>
          <w:tcPr>
            <w:tcW w:w="1417" w:type="dxa"/>
            <w:vMerge/>
            <w:tcBorders>
              <w:left w:val="single" w:sz="4" w:space="0" w:color="000000"/>
              <w:right w:val="single" w:sz="4" w:space="0" w:color="000000"/>
            </w:tcBorders>
          </w:tcPr>
          <w:p w14:paraId="02455943" w14:textId="77777777" w:rsidR="00F81C23" w:rsidRDefault="00F81C23" w:rsidP="007F1873">
            <w:pPr>
              <w:widowControl w:val="0"/>
              <w:jc w:val="both"/>
            </w:pPr>
          </w:p>
        </w:tc>
      </w:tr>
      <w:tr w:rsidR="00F81C23" w14:paraId="3226F078" w14:textId="397E058E" w:rsidTr="007016A5">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F642142" w14:textId="77777777" w:rsidR="00F81C23" w:rsidRPr="00B606CD" w:rsidRDefault="00F81C23" w:rsidP="007F1873">
            <w:pPr>
              <w:pStyle w:val="Default"/>
              <w:widowControl w:val="0"/>
              <w:rPr>
                <w:sz w:val="20"/>
                <w:szCs w:val="20"/>
              </w:rPr>
            </w:pPr>
            <w:r w:rsidRPr="00B606CD">
              <w:rPr>
                <w:sz w:val="20"/>
                <w:szCs w:val="20"/>
              </w:rPr>
              <w:t>Per ciascun anno in più</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F5CC96D" w14:textId="77777777" w:rsidR="00F81C23" w:rsidRDefault="00F81C23" w:rsidP="007F1873">
            <w:pPr>
              <w:widowControl w:val="0"/>
              <w:jc w:val="center"/>
            </w:pPr>
            <w:r>
              <w:t>4</w:t>
            </w:r>
          </w:p>
        </w:tc>
        <w:tc>
          <w:tcPr>
            <w:tcW w:w="1417" w:type="dxa"/>
            <w:vMerge/>
            <w:tcBorders>
              <w:left w:val="single" w:sz="4" w:space="0" w:color="000000"/>
              <w:bottom w:val="single" w:sz="4" w:space="0" w:color="000000"/>
              <w:right w:val="single" w:sz="4" w:space="0" w:color="000000"/>
            </w:tcBorders>
          </w:tcPr>
          <w:p w14:paraId="55A83C87" w14:textId="77777777" w:rsidR="00F81C23" w:rsidRDefault="00F81C23" w:rsidP="007F1873">
            <w:pPr>
              <w:widowControl w:val="0"/>
              <w:jc w:val="both"/>
            </w:pPr>
          </w:p>
        </w:tc>
        <w:tc>
          <w:tcPr>
            <w:tcW w:w="1417" w:type="dxa"/>
            <w:vMerge/>
            <w:tcBorders>
              <w:left w:val="single" w:sz="4" w:space="0" w:color="000000"/>
              <w:bottom w:val="single" w:sz="4" w:space="0" w:color="000000"/>
              <w:right w:val="single" w:sz="4" w:space="0" w:color="000000"/>
            </w:tcBorders>
          </w:tcPr>
          <w:p w14:paraId="32A7E47E" w14:textId="77777777" w:rsidR="00F81C23" w:rsidRDefault="00F81C23" w:rsidP="007F1873">
            <w:pPr>
              <w:widowControl w:val="0"/>
              <w:jc w:val="both"/>
            </w:pPr>
          </w:p>
        </w:tc>
      </w:tr>
      <w:tr w:rsidR="00F81C23" w14:paraId="086C75EB" w14:textId="6DF58053" w:rsidTr="00F81C23">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AE3F4E0" w14:textId="77777777" w:rsidR="00F81C23" w:rsidRPr="00937E5D" w:rsidRDefault="00F81C23" w:rsidP="007F1873">
            <w:pPr>
              <w:pStyle w:val="Default"/>
              <w:widowControl w:val="0"/>
              <w:rPr>
                <w:sz w:val="20"/>
                <w:szCs w:val="20"/>
              </w:rPr>
            </w:pPr>
            <w:r w:rsidRPr="00937E5D">
              <w:rPr>
                <w:sz w:val="20"/>
                <w:szCs w:val="20"/>
              </w:rPr>
              <w:t>Esperienza maturata nell’ambito della gestione e amministrazione di progetti finanziati con risorse europee, nazionali e regionali</w:t>
            </w:r>
          </w:p>
          <w:p w14:paraId="36360194" w14:textId="77777777" w:rsidR="00F81C23" w:rsidRDefault="00F81C23" w:rsidP="007F1873">
            <w:pPr>
              <w:pStyle w:val="Default"/>
              <w:widowControl w:val="0"/>
              <w:jc w:val="both"/>
              <w:rPr>
                <w:sz w:val="20"/>
                <w:szCs w:val="20"/>
              </w:rPr>
            </w:pPr>
          </w:p>
          <w:p w14:paraId="50E75A30" w14:textId="77777777" w:rsidR="00F81C23" w:rsidRPr="00B606CD" w:rsidRDefault="00F81C23" w:rsidP="007F1873">
            <w:pPr>
              <w:pStyle w:val="Default"/>
              <w:widowControl w:val="0"/>
              <w:rPr>
                <w:sz w:val="20"/>
                <w:szCs w:val="20"/>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567BD1F5" w14:textId="77777777" w:rsidR="00F81C23" w:rsidRDefault="00F81C23" w:rsidP="007F1873">
            <w:pPr>
              <w:widowControl w:val="0"/>
              <w:jc w:val="both"/>
            </w:pPr>
            <w:r>
              <w:t>1 punto per ogni anno di esperienza maturata (</w:t>
            </w:r>
            <w:r>
              <w:rPr>
                <w:b/>
              </w:rPr>
              <w:t>punteggio ottenibile se non valutato nell’ambito degli altri criteri di valutazione</w:t>
            </w:r>
            <w:r>
              <w:t>)</w:t>
            </w:r>
          </w:p>
          <w:p w14:paraId="67327AC5" w14:textId="77777777" w:rsidR="00F81C23" w:rsidRDefault="00F81C23" w:rsidP="007F1873">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14:paraId="169CBE72" w14:textId="77777777" w:rsidR="00F81C23" w:rsidRDefault="00F81C23" w:rsidP="007F1873">
            <w:pPr>
              <w:widowControl w:val="0"/>
              <w:jc w:val="center"/>
            </w:pPr>
          </w:p>
          <w:p w14:paraId="1642DDF4" w14:textId="77777777" w:rsidR="00F81C23" w:rsidRDefault="00F81C23" w:rsidP="007F1873">
            <w:pPr>
              <w:widowControl w:val="0"/>
              <w:jc w:val="center"/>
            </w:pPr>
          </w:p>
          <w:p w14:paraId="1E499882" w14:textId="77777777" w:rsidR="00F81C23" w:rsidRDefault="00F81C23" w:rsidP="007F1873">
            <w:pPr>
              <w:widowControl w:val="0"/>
              <w:jc w:val="center"/>
            </w:pPr>
            <w:r>
              <w:t>10</w:t>
            </w:r>
          </w:p>
        </w:tc>
        <w:tc>
          <w:tcPr>
            <w:tcW w:w="1417" w:type="dxa"/>
            <w:tcBorders>
              <w:top w:val="single" w:sz="4" w:space="0" w:color="000000"/>
              <w:left w:val="single" w:sz="4" w:space="0" w:color="000000"/>
              <w:bottom w:val="single" w:sz="4" w:space="0" w:color="000000"/>
              <w:right w:val="single" w:sz="4" w:space="0" w:color="000000"/>
            </w:tcBorders>
          </w:tcPr>
          <w:p w14:paraId="7E48E616" w14:textId="77777777" w:rsidR="00F81C23" w:rsidRDefault="00F81C23" w:rsidP="007F1873">
            <w:pPr>
              <w:widowControl w:val="0"/>
              <w:jc w:val="center"/>
            </w:pPr>
          </w:p>
        </w:tc>
      </w:tr>
      <w:tr w:rsidR="00F81C23" w14:paraId="1F5ACF48" w14:textId="4DAFD699" w:rsidTr="00F81C23">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3F45ECF" w14:textId="77777777" w:rsidR="00F81C23" w:rsidRDefault="00F81C23" w:rsidP="007F1873">
            <w:pPr>
              <w:widowControl w:val="0"/>
              <w:jc w:val="both"/>
            </w:pPr>
            <w:r>
              <w:t>Esperienza specifica nell’utilizzo del portale telematico SIAN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0E60C03" w14:textId="77777777" w:rsidR="00F81C23" w:rsidRDefault="00F81C23" w:rsidP="007F1873">
            <w:pPr>
              <w:widowControl w:val="0"/>
              <w:jc w:val="both"/>
            </w:pPr>
            <w:r>
              <w:t>1 punto per ogni anno di esperienza maturata (</w:t>
            </w:r>
            <w:r>
              <w:rPr>
                <w:b/>
              </w:rPr>
              <w:t>punteggio ottenibile se non valutato nell’ambito degli altri criteri di valutazione</w:t>
            </w:r>
            <w:r>
              <w:t>)</w:t>
            </w:r>
          </w:p>
          <w:p w14:paraId="64677647" w14:textId="77777777" w:rsidR="00F81C23" w:rsidRDefault="00F81C23" w:rsidP="007F1873">
            <w:pPr>
              <w:widowControl w:val="0"/>
              <w:jc w:val="both"/>
            </w:pPr>
          </w:p>
          <w:p w14:paraId="70315B8E" w14:textId="77777777" w:rsidR="00F81C23" w:rsidRDefault="00F81C23" w:rsidP="007F1873">
            <w:pPr>
              <w:widowControl w:val="0"/>
              <w:tabs>
                <w:tab w:val="left" w:pos="1601"/>
              </w:tabs>
              <w:jc w:val="both"/>
            </w:pPr>
          </w:p>
        </w:tc>
        <w:tc>
          <w:tcPr>
            <w:tcW w:w="1417" w:type="dxa"/>
            <w:tcBorders>
              <w:top w:val="single" w:sz="4" w:space="0" w:color="000000"/>
              <w:left w:val="single" w:sz="4" w:space="0" w:color="000000"/>
              <w:bottom w:val="single" w:sz="4" w:space="0" w:color="000000"/>
              <w:right w:val="single" w:sz="4" w:space="0" w:color="000000"/>
            </w:tcBorders>
          </w:tcPr>
          <w:p w14:paraId="309247A7" w14:textId="77777777" w:rsidR="00F81C23" w:rsidRDefault="00F81C23" w:rsidP="007F1873">
            <w:pPr>
              <w:widowControl w:val="0"/>
              <w:jc w:val="center"/>
            </w:pPr>
          </w:p>
          <w:p w14:paraId="76D3AF40" w14:textId="77777777" w:rsidR="00F81C23" w:rsidRDefault="00F81C23" w:rsidP="007F1873">
            <w:pPr>
              <w:widowControl w:val="0"/>
              <w:jc w:val="center"/>
            </w:pPr>
          </w:p>
          <w:p w14:paraId="31F7256F" w14:textId="77777777" w:rsidR="00F81C23" w:rsidRDefault="00F81C23" w:rsidP="007F1873">
            <w:pPr>
              <w:widowControl w:val="0"/>
              <w:jc w:val="center"/>
            </w:pPr>
          </w:p>
          <w:p w14:paraId="7163DE79" w14:textId="77777777" w:rsidR="00F81C23" w:rsidRDefault="00F81C23" w:rsidP="007F1873">
            <w:pPr>
              <w:widowControl w:val="0"/>
              <w:jc w:val="center"/>
            </w:pPr>
            <w:r>
              <w:t>10</w:t>
            </w:r>
          </w:p>
        </w:tc>
        <w:tc>
          <w:tcPr>
            <w:tcW w:w="1417" w:type="dxa"/>
            <w:tcBorders>
              <w:top w:val="single" w:sz="4" w:space="0" w:color="000000"/>
              <w:left w:val="single" w:sz="4" w:space="0" w:color="000000"/>
              <w:bottom w:val="single" w:sz="4" w:space="0" w:color="000000"/>
              <w:right w:val="single" w:sz="4" w:space="0" w:color="000000"/>
            </w:tcBorders>
          </w:tcPr>
          <w:p w14:paraId="6DC8881E" w14:textId="77777777" w:rsidR="00F81C23" w:rsidRDefault="00F81C23" w:rsidP="007F1873">
            <w:pPr>
              <w:widowControl w:val="0"/>
              <w:jc w:val="center"/>
            </w:pPr>
          </w:p>
        </w:tc>
      </w:tr>
      <w:tr w:rsidR="00F81C23" w14:paraId="7DAB64BC" w14:textId="411ACD40" w:rsidTr="00F81C23">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9CEB26D" w14:textId="77777777" w:rsidR="00F81C23" w:rsidRDefault="00F81C23" w:rsidP="007F1873">
            <w:pPr>
              <w:widowControl w:val="0"/>
              <w:jc w:val="both"/>
              <w:rPr>
                <w:color w:val="auto"/>
                <w:lang w:eastAsia="ar-SA"/>
              </w:rPr>
            </w:pPr>
            <w:r>
              <w:rPr>
                <w:color w:val="auto"/>
                <w:lang w:eastAsia="ar-SA"/>
              </w:rPr>
              <w:t>Esperienza professionale prestata in un Gruppo d’Azione Locale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9A0056C" w14:textId="77777777" w:rsidR="00F81C23" w:rsidRDefault="00F81C23" w:rsidP="007F1873">
            <w:pPr>
              <w:widowControl w:val="0"/>
              <w:jc w:val="both"/>
            </w:pPr>
            <w:r>
              <w:t>1 punto per ogni anno di esperienza maturata (</w:t>
            </w:r>
            <w:r>
              <w:rPr>
                <w:b/>
              </w:rPr>
              <w:t>punteggio ottenibile se non valutato nell’ambito degli altri criteri di valutazione</w:t>
            </w:r>
            <w:r>
              <w:t>)</w:t>
            </w:r>
          </w:p>
          <w:p w14:paraId="5AFCC398" w14:textId="77777777" w:rsidR="00F81C23" w:rsidRDefault="00F81C23" w:rsidP="007F1873">
            <w:pPr>
              <w:widowControl w:val="0"/>
              <w:jc w:val="both"/>
              <w:rPr>
                <w:i/>
                <w:color w:val="auto"/>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2DE88360" w14:textId="77777777" w:rsidR="00F81C23" w:rsidRDefault="00F81C23" w:rsidP="007F1873">
            <w:pPr>
              <w:widowControl w:val="0"/>
              <w:jc w:val="center"/>
              <w:rPr>
                <w:color w:val="auto"/>
                <w:lang w:eastAsia="ar-SA"/>
              </w:rPr>
            </w:pPr>
          </w:p>
          <w:p w14:paraId="4C04B598" w14:textId="77777777" w:rsidR="00F81C23" w:rsidRDefault="00F81C23" w:rsidP="007F1873">
            <w:pPr>
              <w:widowControl w:val="0"/>
              <w:jc w:val="center"/>
              <w:rPr>
                <w:color w:val="auto"/>
                <w:lang w:eastAsia="ar-SA"/>
              </w:rPr>
            </w:pPr>
          </w:p>
          <w:p w14:paraId="6BB75924" w14:textId="77777777" w:rsidR="00F81C23" w:rsidRDefault="00F81C23" w:rsidP="007F1873">
            <w:pPr>
              <w:widowControl w:val="0"/>
              <w:jc w:val="center"/>
              <w:rPr>
                <w:color w:val="auto"/>
                <w:lang w:eastAsia="ar-SA"/>
              </w:rPr>
            </w:pPr>
          </w:p>
          <w:p w14:paraId="73E39A82" w14:textId="77777777" w:rsidR="00F81C23" w:rsidRDefault="00F81C23" w:rsidP="007F1873">
            <w:pPr>
              <w:widowControl w:val="0"/>
              <w:jc w:val="center"/>
              <w:rPr>
                <w:color w:val="auto"/>
                <w:lang w:eastAsia="ar-SA"/>
              </w:rPr>
            </w:pPr>
            <w:r>
              <w:rPr>
                <w:color w:val="auto"/>
                <w:lang w:eastAsia="ar-SA"/>
              </w:rPr>
              <w:t>10</w:t>
            </w:r>
          </w:p>
        </w:tc>
        <w:tc>
          <w:tcPr>
            <w:tcW w:w="1417" w:type="dxa"/>
            <w:tcBorders>
              <w:top w:val="single" w:sz="4" w:space="0" w:color="000000"/>
              <w:left w:val="single" w:sz="4" w:space="0" w:color="000000"/>
              <w:bottom w:val="single" w:sz="4" w:space="0" w:color="000000"/>
              <w:right w:val="single" w:sz="4" w:space="0" w:color="000000"/>
            </w:tcBorders>
          </w:tcPr>
          <w:p w14:paraId="3C40EEE3" w14:textId="77777777" w:rsidR="00F81C23" w:rsidRDefault="00F81C23" w:rsidP="007F1873">
            <w:pPr>
              <w:widowControl w:val="0"/>
              <w:jc w:val="center"/>
              <w:rPr>
                <w:color w:val="auto"/>
                <w:lang w:eastAsia="ar-SA"/>
              </w:rPr>
            </w:pPr>
          </w:p>
        </w:tc>
      </w:tr>
      <w:tr w:rsidR="00F81C23" w14:paraId="57C10ACB" w14:textId="22193DC1" w:rsidTr="00F81C23">
        <w:trPr>
          <w:trHeight w:val="398"/>
        </w:trPr>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34475B6" w14:textId="77777777" w:rsidR="00F81C23" w:rsidRPr="004C1B1B" w:rsidRDefault="00F81C23" w:rsidP="007F1873">
            <w:pPr>
              <w:widowControl w:val="0"/>
              <w:jc w:val="both"/>
              <w:rPr>
                <w:b/>
                <w:iCs/>
                <w:color w:val="auto"/>
                <w:lang w:eastAsia="ar-SA"/>
              </w:rPr>
            </w:pPr>
            <w:r w:rsidRPr="004C1B1B">
              <w:rPr>
                <w:b/>
                <w:iCs/>
                <w:color w:val="auto"/>
                <w:lang w:eastAsia="ar-SA"/>
              </w:rPr>
              <w:t>TOTALE MAX</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46492DE" w14:textId="77777777" w:rsidR="00F81C23" w:rsidRPr="004C1B1B" w:rsidRDefault="00F81C23" w:rsidP="007F1873">
            <w:pPr>
              <w:widowControl w:val="0"/>
              <w:jc w:val="center"/>
              <w:rPr>
                <w:b/>
                <w:iCs/>
                <w:color w:val="auto"/>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16340FE" w14:textId="77777777" w:rsidR="00F81C23" w:rsidRPr="004C1B1B" w:rsidRDefault="00F81C23" w:rsidP="007F1873">
            <w:pPr>
              <w:widowControl w:val="0"/>
              <w:jc w:val="center"/>
              <w:rPr>
                <w:b/>
                <w:iCs/>
                <w:color w:val="auto"/>
                <w:lang w:eastAsia="ar-SA"/>
              </w:rPr>
            </w:pPr>
            <w:r w:rsidRPr="004C1B1B">
              <w:rPr>
                <w:b/>
                <w:iCs/>
                <w:color w:val="auto"/>
                <w:lang w:eastAsia="ar-SA"/>
              </w:rPr>
              <w:t>70</w:t>
            </w:r>
          </w:p>
        </w:tc>
        <w:tc>
          <w:tcPr>
            <w:tcW w:w="1417" w:type="dxa"/>
            <w:tcBorders>
              <w:top w:val="single" w:sz="4" w:space="0" w:color="000000"/>
              <w:left w:val="single" w:sz="4" w:space="0" w:color="000000"/>
              <w:bottom w:val="single" w:sz="4" w:space="0" w:color="000000"/>
              <w:right w:val="single" w:sz="4" w:space="0" w:color="000000"/>
            </w:tcBorders>
          </w:tcPr>
          <w:p w14:paraId="3D62CCEF" w14:textId="77777777" w:rsidR="00F81C23" w:rsidRPr="004C1B1B" w:rsidRDefault="00F81C23" w:rsidP="007F1873">
            <w:pPr>
              <w:widowControl w:val="0"/>
              <w:jc w:val="center"/>
              <w:rPr>
                <w:b/>
                <w:iCs/>
                <w:color w:val="auto"/>
                <w:lang w:eastAsia="ar-SA"/>
              </w:rPr>
            </w:pPr>
          </w:p>
        </w:tc>
      </w:tr>
    </w:tbl>
    <w:p w14:paraId="33815E68" w14:textId="77777777" w:rsidR="00A45AE4" w:rsidRDefault="00A45AE4">
      <w:pPr>
        <w:tabs>
          <w:tab w:val="center" w:pos="4819"/>
          <w:tab w:val="right" w:pos="9638"/>
        </w:tabs>
        <w:spacing w:before="80" w:after="80"/>
        <w:jc w:val="both"/>
        <w:rPr>
          <w:rFonts w:ascii="Times" w:eastAsia="Times" w:hAnsi="Times" w:cs="Times"/>
          <w:sz w:val="24"/>
          <w:szCs w:val="24"/>
        </w:rPr>
      </w:pPr>
    </w:p>
    <w:p w14:paraId="38AA3474" w14:textId="77777777" w:rsidR="00A45AE4" w:rsidRDefault="00A45AE4">
      <w:pPr>
        <w:tabs>
          <w:tab w:val="center" w:pos="4819"/>
          <w:tab w:val="right" w:pos="9638"/>
        </w:tabs>
        <w:spacing w:before="80" w:after="80"/>
        <w:jc w:val="both"/>
        <w:rPr>
          <w:rFonts w:ascii="Times" w:eastAsia="Times" w:hAnsi="Times" w:cs="Times"/>
          <w:sz w:val="24"/>
          <w:szCs w:val="24"/>
        </w:rPr>
      </w:pPr>
    </w:p>
    <w:p w14:paraId="69D53CA1" w14:textId="25D96BC9" w:rsidR="00D248C1" w:rsidRDefault="00A45AE4">
      <w:pPr>
        <w:tabs>
          <w:tab w:val="center" w:pos="4819"/>
          <w:tab w:val="right" w:pos="9638"/>
        </w:tabs>
        <w:spacing w:before="80" w:after="80"/>
        <w:jc w:val="both"/>
        <w:rPr>
          <w:rFonts w:ascii="Times" w:eastAsia="Times" w:hAnsi="Times" w:cs="Times"/>
          <w:sz w:val="24"/>
          <w:szCs w:val="24"/>
        </w:rPr>
      </w:pPr>
      <w:r>
        <w:rPr>
          <w:rFonts w:ascii="Times" w:eastAsia="Times" w:hAnsi="Times" w:cs="Times"/>
          <w:sz w:val="24"/>
          <w:szCs w:val="24"/>
        </w:rPr>
        <w:t xml:space="preserve">A tal fine </w:t>
      </w:r>
      <w:r w:rsidR="00EE7B3E">
        <w:rPr>
          <w:rFonts w:ascii="Times" w:eastAsia="Times" w:hAnsi="Times" w:cs="Times"/>
          <w:sz w:val="24"/>
          <w:szCs w:val="24"/>
        </w:rPr>
        <w:t>allega</w:t>
      </w:r>
      <w:r>
        <w:rPr>
          <w:rFonts w:ascii="Times" w:eastAsia="Times" w:hAnsi="Times" w:cs="Times"/>
          <w:sz w:val="24"/>
          <w:szCs w:val="24"/>
        </w:rPr>
        <w:t xml:space="preserve"> </w:t>
      </w:r>
      <w:r w:rsidR="00EE7B3E">
        <w:rPr>
          <w:rFonts w:ascii="Times" w:eastAsia="Times" w:hAnsi="Times" w:cs="Times"/>
          <w:sz w:val="24"/>
          <w:szCs w:val="24"/>
        </w:rPr>
        <w:t>una relazione di commento all’auto attribuzione dei punteggi di cui sopra.</w:t>
      </w:r>
    </w:p>
    <w:p w14:paraId="3483E5B9" w14:textId="77777777" w:rsidR="00D248C1" w:rsidRDefault="00D248C1">
      <w:pPr>
        <w:rPr>
          <w:rFonts w:ascii="Arial" w:eastAsia="Arial" w:hAnsi="Arial" w:cs="Arial"/>
        </w:rPr>
      </w:pPr>
    </w:p>
    <w:p w14:paraId="4310C000" w14:textId="77777777" w:rsidR="00D248C1" w:rsidRDefault="00D248C1">
      <w:pPr>
        <w:rPr>
          <w:rFonts w:ascii="Arial" w:eastAsia="Arial" w:hAnsi="Arial" w:cs="Arial"/>
        </w:rPr>
      </w:pPr>
    </w:p>
    <w:p w14:paraId="74A29903" w14:textId="77777777" w:rsidR="00D248C1" w:rsidRDefault="00D248C1">
      <w:pPr>
        <w:rPr>
          <w:rFonts w:ascii="Arial" w:eastAsia="Arial" w:hAnsi="Arial" w:cs="Arial"/>
        </w:rPr>
      </w:pPr>
    </w:p>
    <w:p w14:paraId="1CD50034" w14:textId="77777777" w:rsidR="00D248C1" w:rsidRDefault="00D248C1">
      <w:pPr>
        <w:rPr>
          <w:rFonts w:ascii="Arial" w:eastAsia="Arial" w:hAnsi="Arial" w:cs="Arial"/>
        </w:rPr>
      </w:pPr>
    </w:p>
    <w:p w14:paraId="327584F6" w14:textId="77777777" w:rsidR="00D248C1" w:rsidRDefault="00EE7B3E">
      <w:pPr>
        <w:jc w:val="both"/>
        <w:rPr>
          <w:rFonts w:ascii="Arial" w:eastAsia="Arial" w:hAnsi="Arial" w:cs="Arial"/>
        </w:rPr>
      </w:pPr>
      <w:r>
        <w:rPr>
          <w:rFonts w:ascii="Arial" w:eastAsia="Arial" w:hAnsi="Arial" w:cs="Arial"/>
        </w:rPr>
        <w:t>Luogo e data 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Firma ___________________________________</w:t>
      </w:r>
    </w:p>
    <w:sectPr w:rsidR="00D248C1">
      <w:footerReference w:type="default" r:id="rId15"/>
      <w:pgSz w:w="11906" w:h="16838"/>
      <w:pgMar w:top="1134" w:right="1134" w:bottom="1134" w:left="1134" w:header="0" w:footer="422"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5C67" w14:textId="77777777" w:rsidR="00732B9F" w:rsidRDefault="00732B9F">
      <w:r>
        <w:separator/>
      </w:r>
    </w:p>
  </w:endnote>
  <w:endnote w:type="continuationSeparator" w:id="0">
    <w:p w14:paraId="7B1824BE" w14:textId="77777777" w:rsidR="00732B9F" w:rsidRDefault="0073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1"/>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panose1 w:val="02000503000000020004"/>
    <w:charset w:val="00"/>
    <w:family w:val="auto"/>
    <w:pitch w:val="variable"/>
    <w:sig w:usb0="E50002FF" w:usb1="500079DB" w:usb2="00000010" w:usb3="00000000" w:csb0="00000001" w:csb1="00000000"/>
  </w:font>
  <w:font w:name="Times">
    <w:altName w:val="Sylfaen"/>
    <w:panose1 w:val="00000500000000020000"/>
    <w:charset w:val="00"/>
    <w:family w:val="roman"/>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07C4" w14:textId="77777777" w:rsidR="00D248C1" w:rsidRDefault="00EE7B3E">
    <w:pPr>
      <w:tabs>
        <w:tab w:val="center" w:pos="4819"/>
        <w:tab w:val="right" w:pos="9638"/>
      </w:tabs>
      <w:jc w:val="right"/>
      <w:rPr>
        <w:sz w:val="24"/>
        <w:szCs w:val="24"/>
      </w:rPr>
    </w:pPr>
    <w:r>
      <w:rPr>
        <w:sz w:val="24"/>
        <w:szCs w:val="24"/>
      </w:rPr>
      <w:fldChar w:fldCharType="begin"/>
    </w:r>
    <w:r>
      <w:rPr>
        <w:sz w:val="24"/>
        <w:szCs w:val="24"/>
      </w:rPr>
      <w:instrText xml:space="preserve"> PAGE </w:instrText>
    </w:r>
    <w:r>
      <w:rPr>
        <w:sz w:val="24"/>
        <w:szCs w:val="24"/>
      </w:rPr>
      <w:fldChar w:fldCharType="separate"/>
    </w:r>
    <w:r w:rsidR="00AF4DBD">
      <w:rPr>
        <w:noProof/>
        <w:sz w:val="24"/>
        <w:szCs w:val="24"/>
      </w:rPr>
      <w:t>1</w:t>
    </w:r>
    <w:r>
      <w:rPr>
        <w:sz w:val="24"/>
        <w:szCs w:val="24"/>
      </w:rPr>
      <w:fldChar w:fldCharType="end"/>
    </w:r>
  </w:p>
  <w:p w14:paraId="0D96CE3C" w14:textId="77777777" w:rsidR="00D248C1" w:rsidRDefault="00D248C1">
    <w:pPr>
      <w:tabs>
        <w:tab w:val="center" w:pos="4819"/>
        <w:tab w:val="right" w:pos="9638"/>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F09F" w14:textId="77777777" w:rsidR="00732B9F" w:rsidRDefault="00732B9F">
      <w:r>
        <w:separator/>
      </w:r>
    </w:p>
  </w:footnote>
  <w:footnote w:type="continuationSeparator" w:id="0">
    <w:p w14:paraId="783F051E" w14:textId="77777777" w:rsidR="00732B9F" w:rsidRDefault="00732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ADC"/>
    <w:multiLevelType w:val="multilevel"/>
    <w:tmpl w:val="8306F71A"/>
    <w:lvl w:ilvl="0">
      <w:start w:val="1"/>
      <w:numFmt w:val="bullet"/>
      <w:lvlText w:val="●"/>
      <w:lvlJc w:val="left"/>
      <w:pPr>
        <w:tabs>
          <w:tab w:val="num" w:pos="0"/>
        </w:tabs>
        <w:ind w:left="786"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506" w:hanging="360"/>
      </w:pPr>
      <w:rPr>
        <w:rFonts w:ascii="Courier New" w:hAnsi="Courier New" w:cs="Courier New" w:hint="default"/>
        <w:position w:val="0"/>
        <w:sz w:val="20"/>
        <w:vertAlign w:val="baseline"/>
      </w:rPr>
    </w:lvl>
    <w:lvl w:ilvl="2">
      <w:start w:val="1"/>
      <w:numFmt w:val="bullet"/>
      <w:lvlText w:val="•"/>
      <w:lvlJc w:val="left"/>
      <w:pPr>
        <w:tabs>
          <w:tab w:val="num" w:pos="0"/>
        </w:tabs>
        <w:ind w:left="2226" w:hanging="360"/>
      </w:pPr>
      <w:rPr>
        <w:rFonts w:ascii="Times New Roman" w:hAnsi="Times New Roman" w:cs="Times New Roman" w:hint="default"/>
        <w:position w:val="0"/>
        <w:sz w:val="20"/>
        <w:vertAlign w:val="baseline"/>
      </w:rPr>
    </w:lvl>
    <w:lvl w:ilvl="3">
      <w:start w:val="1"/>
      <w:numFmt w:val="bullet"/>
      <w:lvlText w:val="●"/>
      <w:lvlJc w:val="left"/>
      <w:pPr>
        <w:tabs>
          <w:tab w:val="num" w:pos="0"/>
        </w:tabs>
        <w:ind w:left="2946"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66" w:hanging="360"/>
      </w:pPr>
      <w:rPr>
        <w:rFonts w:ascii="Courier New" w:hAnsi="Courier New" w:cs="Courier New" w:hint="default"/>
        <w:position w:val="0"/>
        <w:sz w:val="20"/>
        <w:vertAlign w:val="baseline"/>
      </w:rPr>
    </w:lvl>
    <w:lvl w:ilvl="5">
      <w:start w:val="1"/>
      <w:numFmt w:val="bullet"/>
      <w:lvlText w:val="▪"/>
      <w:lvlJc w:val="left"/>
      <w:pPr>
        <w:tabs>
          <w:tab w:val="num" w:pos="0"/>
        </w:tabs>
        <w:ind w:left="4386"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106"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826" w:hanging="360"/>
      </w:pPr>
      <w:rPr>
        <w:rFonts w:ascii="Courier New" w:hAnsi="Courier New" w:cs="Courier New" w:hint="default"/>
        <w:position w:val="0"/>
        <w:sz w:val="20"/>
        <w:vertAlign w:val="baseline"/>
      </w:rPr>
    </w:lvl>
    <w:lvl w:ilvl="8">
      <w:start w:val="1"/>
      <w:numFmt w:val="bullet"/>
      <w:lvlText w:val="▪"/>
      <w:lvlJc w:val="left"/>
      <w:pPr>
        <w:tabs>
          <w:tab w:val="num" w:pos="0"/>
        </w:tabs>
        <w:ind w:left="6546" w:hanging="360"/>
      </w:pPr>
      <w:rPr>
        <w:rFonts w:ascii="Noto Sans Symbols" w:hAnsi="Noto Sans Symbols" w:cs="Noto Sans Symbols" w:hint="default"/>
        <w:position w:val="0"/>
        <w:sz w:val="20"/>
        <w:vertAlign w:val="baseline"/>
      </w:rPr>
    </w:lvl>
  </w:abstractNum>
  <w:abstractNum w:abstractNumId="1" w15:restartNumberingAfterBreak="0">
    <w:nsid w:val="0A132327"/>
    <w:multiLevelType w:val="multilevel"/>
    <w:tmpl w:val="80E0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81FC8"/>
    <w:multiLevelType w:val="multilevel"/>
    <w:tmpl w:val="C272490E"/>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3" w15:restartNumberingAfterBreak="0">
    <w:nsid w:val="26C332BD"/>
    <w:multiLevelType w:val="multilevel"/>
    <w:tmpl w:val="99E442A4"/>
    <w:lvl w:ilvl="0">
      <w:start w:val="21"/>
      <w:numFmt w:val="bullet"/>
      <w:lvlText w:val="-"/>
      <w:lvlJc w:val="left"/>
      <w:pPr>
        <w:tabs>
          <w:tab w:val="num" w:pos="0"/>
        </w:tabs>
        <w:ind w:left="720" w:hanging="360"/>
      </w:pPr>
      <w:rPr>
        <w:rFonts w:ascii="Times New Roman" w:hAnsi="Times New Roman" w:cs="Times New Roman"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4" w15:restartNumberingAfterBreak="0">
    <w:nsid w:val="6DBB7E6F"/>
    <w:multiLevelType w:val="multilevel"/>
    <w:tmpl w:val="8A289C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9690935"/>
    <w:multiLevelType w:val="multilevel"/>
    <w:tmpl w:val="AB72BE6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6" w15:restartNumberingAfterBreak="0">
    <w:nsid w:val="7AB1346E"/>
    <w:multiLevelType w:val="multilevel"/>
    <w:tmpl w:val="580AED1C"/>
    <w:lvl w:ilvl="0">
      <w:start w:val="1"/>
      <w:numFmt w:val="lowerLetter"/>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num w:numId="1" w16cid:durableId="780222251">
    <w:abstractNumId w:val="3"/>
  </w:num>
  <w:num w:numId="2" w16cid:durableId="209542052">
    <w:abstractNumId w:val="6"/>
  </w:num>
  <w:num w:numId="3" w16cid:durableId="654798250">
    <w:abstractNumId w:val="0"/>
  </w:num>
  <w:num w:numId="4" w16cid:durableId="932518944">
    <w:abstractNumId w:val="2"/>
  </w:num>
  <w:num w:numId="5" w16cid:durableId="485241404">
    <w:abstractNumId w:val="5"/>
  </w:num>
  <w:num w:numId="6" w16cid:durableId="1158691578">
    <w:abstractNumId w:val="4"/>
  </w:num>
  <w:num w:numId="7" w16cid:durableId="102309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48C1"/>
    <w:rsid w:val="00002FAC"/>
    <w:rsid w:val="00027BA6"/>
    <w:rsid w:val="00041749"/>
    <w:rsid w:val="00064E6D"/>
    <w:rsid w:val="00073A23"/>
    <w:rsid w:val="00080AE4"/>
    <w:rsid w:val="00082999"/>
    <w:rsid w:val="00085E26"/>
    <w:rsid w:val="000A19C7"/>
    <w:rsid w:val="000E2627"/>
    <w:rsid w:val="001216E5"/>
    <w:rsid w:val="00140BBD"/>
    <w:rsid w:val="00166895"/>
    <w:rsid w:val="00185D68"/>
    <w:rsid w:val="001B354B"/>
    <w:rsid w:val="001C54D0"/>
    <w:rsid w:val="00213F67"/>
    <w:rsid w:val="00214E90"/>
    <w:rsid w:val="00216511"/>
    <w:rsid w:val="002601E5"/>
    <w:rsid w:val="00287584"/>
    <w:rsid w:val="002A49AE"/>
    <w:rsid w:val="002C15E2"/>
    <w:rsid w:val="002F3766"/>
    <w:rsid w:val="002F3D03"/>
    <w:rsid w:val="00305979"/>
    <w:rsid w:val="003409A5"/>
    <w:rsid w:val="003B7102"/>
    <w:rsid w:val="00420266"/>
    <w:rsid w:val="00422CA1"/>
    <w:rsid w:val="0043052C"/>
    <w:rsid w:val="00443F95"/>
    <w:rsid w:val="0046054C"/>
    <w:rsid w:val="00462952"/>
    <w:rsid w:val="00473295"/>
    <w:rsid w:val="004A035C"/>
    <w:rsid w:val="004A1E68"/>
    <w:rsid w:val="004A5C95"/>
    <w:rsid w:val="004B6C20"/>
    <w:rsid w:val="004C1B1B"/>
    <w:rsid w:val="00556DBF"/>
    <w:rsid w:val="00563BB0"/>
    <w:rsid w:val="005D361E"/>
    <w:rsid w:val="005E0AFE"/>
    <w:rsid w:val="005E50BB"/>
    <w:rsid w:val="00614379"/>
    <w:rsid w:val="0062120A"/>
    <w:rsid w:val="00644EB4"/>
    <w:rsid w:val="00691C72"/>
    <w:rsid w:val="006A36ED"/>
    <w:rsid w:val="006A5F84"/>
    <w:rsid w:val="006F4D3F"/>
    <w:rsid w:val="00707086"/>
    <w:rsid w:val="007162D7"/>
    <w:rsid w:val="00732B9F"/>
    <w:rsid w:val="007369BA"/>
    <w:rsid w:val="00762EFC"/>
    <w:rsid w:val="00793C7A"/>
    <w:rsid w:val="007B6B5E"/>
    <w:rsid w:val="007F310D"/>
    <w:rsid w:val="008265B1"/>
    <w:rsid w:val="0083455A"/>
    <w:rsid w:val="00834F0D"/>
    <w:rsid w:val="00856E5A"/>
    <w:rsid w:val="008B2063"/>
    <w:rsid w:val="008B3C6A"/>
    <w:rsid w:val="008F1405"/>
    <w:rsid w:val="00937E5D"/>
    <w:rsid w:val="009556D2"/>
    <w:rsid w:val="0097467C"/>
    <w:rsid w:val="009B27F7"/>
    <w:rsid w:val="009B5AA7"/>
    <w:rsid w:val="009C7FB6"/>
    <w:rsid w:val="00A27EA9"/>
    <w:rsid w:val="00A45AE4"/>
    <w:rsid w:val="00A57F08"/>
    <w:rsid w:val="00A9035B"/>
    <w:rsid w:val="00AF2CA3"/>
    <w:rsid w:val="00AF4DBD"/>
    <w:rsid w:val="00AF4EFA"/>
    <w:rsid w:val="00B606CD"/>
    <w:rsid w:val="00BB7E61"/>
    <w:rsid w:val="00BC7FE7"/>
    <w:rsid w:val="00BD3FCC"/>
    <w:rsid w:val="00C755FF"/>
    <w:rsid w:val="00CA369D"/>
    <w:rsid w:val="00CE503A"/>
    <w:rsid w:val="00D248C1"/>
    <w:rsid w:val="00D3766B"/>
    <w:rsid w:val="00D507A3"/>
    <w:rsid w:val="00D71856"/>
    <w:rsid w:val="00DA2D4A"/>
    <w:rsid w:val="00DC002C"/>
    <w:rsid w:val="00DC698B"/>
    <w:rsid w:val="00E06F7A"/>
    <w:rsid w:val="00E5118E"/>
    <w:rsid w:val="00E82176"/>
    <w:rsid w:val="00EA36FA"/>
    <w:rsid w:val="00EE1CB7"/>
    <w:rsid w:val="00EE2623"/>
    <w:rsid w:val="00EE7B3E"/>
    <w:rsid w:val="00EF7231"/>
    <w:rsid w:val="00EF7BEF"/>
    <w:rsid w:val="00F154E7"/>
    <w:rsid w:val="00F2035A"/>
    <w:rsid w:val="00F36CC4"/>
    <w:rsid w:val="00F81989"/>
    <w:rsid w:val="00F81C23"/>
    <w:rsid w:val="00FD20D7"/>
    <w:rsid w:val="00FE35F5"/>
    <w:rsid w:val="00FF50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12BB"/>
  <w15:docId w15:val="{B812D5D2-7CB9-4775-A0BD-90ED8772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keepLines/>
      <w:spacing w:before="480" w:after="120"/>
      <w:outlineLvl w:val="0"/>
    </w:pPr>
    <w:rPr>
      <w:b/>
      <w:sz w:val="48"/>
      <w:szCs w:val="48"/>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sz w:val="24"/>
      <w:szCs w:val="24"/>
    </w:rPr>
  </w:style>
  <w:style w:type="paragraph" w:styleId="Titolo5">
    <w:name w:val="heading 5"/>
    <w:basedOn w:val="Normale"/>
    <w:next w:val="Normale"/>
    <w:qFormat/>
    <w:pPr>
      <w:keepNext/>
      <w:keepLines/>
      <w:spacing w:before="220" w:after="40"/>
      <w:outlineLvl w:val="4"/>
    </w:pPr>
    <w:rPr>
      <w:b/>
      <w:sz w:val="22"/>
      <w:szCs w:val="22"/>
    </w:rPr>
  </w:style>
  <w:style w:type="paragraph" w:styleId="Titolo6">
    <w:name w:val="heading 6"/>
    <w:basedOn w:val="Normale"/>
    <w:next w:val="Normale"/>
    <w:qFormat/>
    <w:pPr>
      <w:keepNext/>
      <w:keepLines/>
      <w:spacing w:before="200" w:after="40"/>
      <w:outlineLvl w:val="5"/>
    </w:pPr>
    <w:rPr>
      <w:b/>
    </w:rPr>
  </w:style>
  <w:style w:type="paragraph" w:styleId="Titolo7">
    <w:name w:val="heading 7"/>
    <w:basedOn w:val="Normale"/>
    <w:next w:val="Normale"/>
    <w:link w:val="Titolo7Carattere"/>
    <w:uiPriority w:val="9"/>
    <w:unhideWhenUsed/>
    <w:qFormat/>
    <w:rsid w:val="004072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B148D3"/>
    <w:rPr>
      <w:rFonts w:ascii="Tahoma" w:hAnsi="Tahoma" w:cs="Tahoma"/>
      <w:sz w:val="16"/>
      <w:szCs w:val="16"/>
    </w:rPr>
  </w:style>
  <w:style w:type="character" w:styleId="Collegamentoipertestuale">
    <w:name w:val="Hyperlink"/>
    <w:basedOn w:val="Carpredefinitoparagrafo"/>
    <w:uiPriority w:val="99"/>
    <w:unhideWhenUsed/>
    <w:rsid w:val="00B148D3"/>
    <w:rPr>
      <w:color w:val="0000FF" w:themeColor="hyperlink"/>
      <w:u w:val="single"/>
    </w:rPr>
  </w:style>
  <w:style w:type="character" w:customStyle="1" w:styleId="Titolo7Carattere">
    <w:name w:val="Titolo 7 Carattere"/>
    <w:basedOn w:val="Carpredefinitoparagrafo"/>
    <w:link w:val="Titolo7"/>
    <w:uiPriority w:val="9"/>
    <w:qFormat/>
    <w:rsid w:val="0040722E"/>
    <w:rPr>
      <w:rFonts w:asciiTheme="majorHAnsi" w:eastAsiaTheme="majorEastAsia" w:hAnsiTheme="majorHAnsi" w:cstheme="majorBidi"/>
      <w:i/>
      <w:iCs/>
      <w:color w:val="404040" w:themeColor="text1" w:themeTint="BF"/>
    </w:rPr>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B148D3"/>
    <w:rPr>
      <w:rFonts w:ascii="Tahoma" w:hAnsi="Tahoma" w:cs="Tahoma"/>
      <w:sz w:val="16"/>
      <w:szCs w:val="16"/>
    </w:rPr>
  </w:style>
  <w:style w:type="paragraph" w:styleId="Paragrafoelenco">
    <w:name w:val="List Paragraph"/>
    <w:basedOn w:val="Normale"/>
    <w:uiPriority w:val="34"/>
    <w:qFormat/>
    <w:rsid w:val="00FE6B68"/>
    <w:pPr>
      <w:ind w:left="720"/>
      <w:contextualSpacing/>
    </w:pPr>
  </w:style>
  <w:style w:type="paragraph" w:customStyle="1" w:styleId="Default">
    <w:name w:val="Default"/>
    <w:qFormat/>
    <w:rsid w:val="004458E2"/>
    <w:rPr>
      <w:sz w:val="24"/>
      <w:szCs w:val="24"/>
    </w:rPr>
  </w:style>
  <w:style w:type="paragraph" w:customStyle="1" w:styleId="Intestazioneepidipagina">
    <w:name w:val="Intestazione e piè di pagina"/>
    <w:basedOn w:val="Normale"/>
    <w:qFormat/>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58866">
      <w:bodyDiv w:val="1"/>
      <w:marLeft w:val="0"/>
      <w:marRight w:val="0"/>
      <w:marTop w:val="0"/>
      <w:marBottom w:val="0"/>
      <w:divBdr>
        <w:top w:val="none" w:sz="0" w:space="0" w:color="auto"/>
        <w:left w:val="none" w:sz="0" w:space="0" w:color="auto"/>
        <w:bottom w:val="none" w:sz="0" w:space="0" w:color="auto"/>
        <w:right w:val="none" w:sz="0" w:space="0" w:color="auto"/>
      </w:divBdr>
    </w:div>
    <w:div w:id="153630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lelimo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alelimos@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747D-C6B4-43F6-A18C-8A2CBC66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15</Pages>
  <Words>5573</Words>
  <Characters>31772</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Torrente</dc:creator>
  <dc:description/>
  <cp:lastModifiedBy>Rocco Lima</cp:lastModifiedBy>
  <cp:revision>232</cp:revision>
  <cp:lastPrinted>2019-07-02T10:59:00Z</cp:lastPrinted>
  <dcterms:created xsi:type="dcterms:W3CDTF">2018-08-28T14:03:00Z</dcterms:created>
  <dcterms:modified xsi:type="dcterms:W3CDTF">2023-12-23T13:59:00Z</dcterms:modified>
  <dc:language>it-IT</dc:language>
</cp:coreProperties>
</file>